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48630" w14:textId="76D21C08" w:rsidR="00F01F7A" w:rsidRPr="006E38C1" w:rsidRDefault="000349DE" w:rsidP="00B125DB">
      <w:pPr>
        <w:wordWrap/>
        <w:rPr>
          <w:b/>
          <w:bCs/>
          <w:sz w:val="24"/>
          <w:szCs w:val="28"/>
        </w:rPr>
      </w:pPr>
      <w:r w:rsidRPr="006E38C1">
        <w:rPr>
          <w:rFonts w:hint="eastAsia"/>
          <w:b/>
          <w:bCs/>
          <w:sz w:val="24"/>
          <w:szCs w:val="28"/>
        </w:rPr>
        <w:t>&lt;</w:t>
      </w:r>
      <w:r w:rsidR="00A61C83" w:rsidRPr="006E38C1">
        <w:rPr>
          <w:b/>
          <w:bCs/>
        </w:rPr>
        <w:t xml:space="preserve"> </w:t>
      </w:r>
      <w:r w:rsidR="00A61C83" w:rsidRPr="006E38C1">
        <w:rPr>
          <w:b/>
          <w:bCs/>
          <w:sz w:val="24"/>
          <w:szCs w:val="28"/>
        </w:rPr>
        <w:t>KoNECT-RA-NIS-001</w:t>
      </w:r>
      <w:r w:rsidRPr="006E38C1">
        <w:rPr>
          <w:rFonts w:hint="eastAsia"/>
          <w:b/>
          <w:bCs/>
          <w:sz w:val="24"/>
          <w:szCs w:val="28"/>
        </w:rPr>
        <w:t xml:space="preserve"> </w:t>
      </w:r>
      <w:r w:rsidR="005731A4" w:rsidRPr="006E38C1">
        <w:rPr>
          <w:rFonts w:hint="eastAsia"/>
          <w:b/>
          <w:bCs/>
          <w:sz w:val="24"/>
          <w:szCs w:val="28"/>
        </w:rPr>
        <w:t>임상</w:t>
      </w:r>
      <w:r w:rsidR="00A61C83" w:rsidRPr="006E38C1">
        <w:rPr>
          <w:b/>
          <w:bCs/>
          <w:sz w:val="24"/>
          <w:szCs w:val="28"/>
        </w:rPr>
        <w:t>연구</w:t>
      </w:r>
      <w:r w:rsidR="00A61C83" w:rsidRPr="006E38C1">
        <w:rPr>
          <w:rFonts w:hint="eastAsia"/>
          <w:b/>
          <w:bCs/>
          <w:sz w:val="24"/>
          <w:szCs w:val="28"/>
        </w:rPr>
        <w:t xml:space="preserve"> </w:t>
      </w:r>
      <w:r w:rsidR="005731A4" w:rsidRPr="006E38C1">
        <w:rPr>
          <w:rFonts w:hint="eastAsia"/>
          <w:b/>
          <w:bCs/>
          <w:sz w:val="24"/>
          <w:szCs w:val="28"/>
        </w:rPr>
        <w:t>계획서 표준안 활용 가이드</w:t>
      </w:r>
      <w:r w:rsidRPr="006E38C1">
        <w:rPr>
          <w:rFonts w:hint="eastAsia"/>
          <w:b/>
          <w:bCs/>
          <w:sz w:val="24"/>
          <w:szCs w:val="28"/>
        </w:rPr>
        <w:t>&gt;</w:t>
      </w:r>
    </w:p>
    <w:p w14:paraId="6F9BF1CF" w14:textId="28BF9780" w:rsidR="005731A4" w:rsidRDefault="005731A4" w:rsidP="00B125DB">
      <w:pPr>
        <w:wordWrap/>
      </w:pPr>
      <w:r>
        <w:rPr>
          <w:rFonts w:hint="eastAsia"/>
        </w:rPr>
        <w:t xml:space="preserve">이 문서는 </w:t>
      </w:r>
      <w:r w:rsidR="00A61C83" w:rsidRPr="00A61C83">
        <w:t>KoNECT-RA-NIS-001</w:t>
      </w:r>
      <w:r>
        <w:rPr>
          <w:rFonts w:hint="eastAsia"/>
        </w:rPr>
        <w:t xml:space="preserve"> 임상</w:t>
      </w:r>
      <w:r w:rsidR="00A61C83">
        <w:t>연구</w:t>
      </w:r>
      <w:r w:rsidR="00A61C83">
        <w:rPr>
          <w:rFonts w:hint="eastAsia"/>
        </w:rPr>
        <w:t xml:space="preserve"> </w:t>
      </w:r>
      <w:r>
        <w:rPr>
          <w:rFonts w:hint="eastAsia"/>
        </w:rPr>
        <w:t>계획서</w:t>
      </w:r>
      <w:r w:rsidR="00DC53C2">
        <w:rPr>
          <w:rFonts w:hint="eastAsia"/>
        </w:rPr>
        <w:t xml:space="preserve"> 표준안</w:t>
      </w:r>
      <w:r>
        <w:rPr>
          <w:rFonts w:hint="eastAsia"/>
        </w:rPr>
        <w:t xml:space="preserve">을 활용하여 연구자 </w:t>
      </w:r>
      <w:r w:rsidR="00A61C83">
        <w:t>주도</w:t>
      </w:r>
      <w:r w:rsidR="00A61C83">
        <w:rPr>
          <w:rFonts w:hint="eastAsia"/>
        </w:rPr>
        <w:t xml:space="preserve"> </w:t>
      </w:r>
      <w:r w:rsidR="00A61C83">
        <w:t>연구</w:t>
      </w:r>
      <w:r w:rsidR="00A61C83">
        <w:rPr>
          <w:rFonts w:hint="eastAsia"/>
        </w:rPr>
        <w:t xml:space="preserve">(Investigator </w:t>
      </w:r>
      <w:r w:rsidR="00A61C83">
        <w:t>Initiated</w:t>
      </w:r>
      <w:r w:rsidR="00A61C83">
        <w:rPr>
          <w:rFonts w:hint="eastAsia"/>
        </w:rPr>
        <w:t xml:space="preserve"> Study) </w:t>
      </w:r>
      <w:r>
        <w:rPr>
          <w:rFonts w:hint="eastAsia"/>
        </w:rPr>
        <w:t xml:space="preserve">기획 실무에 활용하는 가이드를 제공합니다. </w:t>
      </w:r>
    </w:p>
    <w:p w14:paraId="13F022E7" w14:textId="77777777" w:rsidR="005731A4" w:rsidRDefault="005731A4" w:rsidP="00B125DB">
      <w:pPr>
        <w:wordWrap/>
      </w:pPr>
    </w:p>
    <w:p w14:paraId="51A08039" w14:textId="6BED07F4" w:rsidR="005731A4" w:rsidRDefault="00B125DB" w:rsidP="00B125DB">
      <w:pPr>
        <w:wordWrap/>
      </w:pPr>
      <w:r>
        <w:rPr>
          <w:rFonts w:hint="eastAsia"/>
        </w:rPr>
        <w:t>임상</w:t>
      </w:r>
      <w:r w:rsidR="00A61C83">
        <w:rPr>
          <w:rFonts w:hint="eastAsia"/>
        </w:rPr>
        <w:t xml:space="preserve"> </w:t>
      </w:r>
      <w:r w:rsidR="00A61C83">
        <w:t>연구의</w:t>
      </w:r>
      <w:r w:rsidR="00A61C83">
        <w:rPr>
          <w:rFonts w:hint="eastAsia"/>
        </w:rPr>
        <w:t xml:space="preserve"> </w:t>
      </w:r>
      <w:r>
        <w:rPr>
          <w:rFonts w:hint="eastAsia"/>
        </w:rPr>
        <w:t>계획</w:t>
      </w:r>
      <w:r w:rsidR="00A61C83">
        <w:t>은</w:t>
      </w:r>
      <w:r w:rsidR="00A61C83">
        <w:rPr>
          <w:rFonts w:hint="eastAsia"/>
        </w:rPr>
        <w:t xml:space="preserve"> </w:t>
      </w:r>
      <w:r>
        <w:rPr>
          <w:rFonts w:hint="eastAsia"/>
        </w:rPr>
        <w:t>다음</w:t>
      </w:r>
      <w:r w:rsidR="00A61C83">
        <w:t>의</w:t>
      </w:r>
      <w:r w:rsidR="00A61C83">
        <w:rPr>
          <w:rFonts w:hint="eastAsia"/>
        </w:rPr>
        <w:t xml:space="preserve"> </w:t>
      </w:r>
      <w:r w:rsidR="00A61C83">
        <w:t>질문으로부터</w:t>
      </w:r>
      <w:r w:rsidR="00A61C83">
        <w:rPr>
          <w:rFonts w:hint="eastAsia"/>
        </w:rPr>
        <w:t xml:space="preserve"> </w:t>
      </w:r>
      <w:r w:rsidR="00A61C83">
        <w:t>출발합</w:t>
      </w:r>
      <w:r w:rsidR="00A61C83">
        <w:rPr>
          <w:rFonts w:hint="eastAsia"/>
        </w:rPr>
        <w:t>니</w:t>
      </w:r>
      <w:r>
        <w:rPr>
          <w:rFonts w:hint="eastAsia"/>
        </w:rPr>
        <w:t>다</w:t>
      </w:r>
      <w:r w:rsidR="00A61C83">
        <w:rPr>
          <w:rFonts w:hint="eastAsia"/>
        </w:rPr>
        <w:t xml:space="preserve"> (</w:t>
      </w:r>
      <w:r w:rsidR="00A61C83" w:rsidRPr="00A61C83">
        <w:rPr>
          <w:b/>
          <w:bCs/>
        </w:rPr>
        <w:t>PICO table</w:t>
      </w:r>
      <w:r w:rsidR="00A61C83" w:rsidRPr="00A61C83">
        <w:t xml:space="preserve"> 구성</w:t>
      </w:r>
      <w:r w:rsidR="00A61C83">
        <w:rPr>
          <w:rFonts w:hint="eastAsia"/>
        </w:rPr>
        <w:t>)</w:t>
      </w:r>
      <w:r>
        <w:rPr>
          <w:rFonts w:hint="eastAsia"/>
        </w:rPr>
        <w:t xml:space="preserve">. </w:t>
      </w:r>
    </w:p>
    <w:p w14:paraId="313319A8" w14:textId="77777777" w:rsidR="00415B68" w:rsidRPr="00415B68" w:rsidRDefault="00415B68" w:rsidP="00415B68">
      <w:pPr>
        <w:pStyle w:val="a6"/>
        <w:numPr>
          <w:ilvl w:val="0"/>
          <w:numId w:val="4"/>
        </w:numPr>
      </w:pPr>
      <w:r w:rsidRPr="00415B68">
        <w:t xml:space="preserve">Population (P): </w:t>
      </w:r>
      <w:r w:rsidRPr="00415B68">
        <w:rPr>
          <w:rFonts w:hint="eastAsia"/>
        </w:rPr>
        <w:t>연구 대상이 되는 환자 집단 또는 인구군입니다</w:t>
      </w:r>
      <w:r w:rsidRPr="00415B68">
        <w:t xml:space="preserve">. </w:t>
      </w:r>
      <w:r w:rsidRPr="00415B68">
        <w:rPr>
          <w:rFonts w:hint="eastAsia"/>
        </w:rPr>
        <w:t>예를 들어</w:t>
      </w:r>
      <w:r w:rsidRPr="00415B68">
        <w:t xml:space="preserve">, ＂RA with ILD 환자" </w:t>
      </w:r>
      <w:r w:rsidRPr="00415B68">
        <w:rPr>
          <w:rFonts w:hint="eastAsia"/>
        </w:rPr>
        <w:t>등</w:t>
      </w:r>
      <w:r w:rsidRPr="00415B68">
        <w:t>.</w:t>
      </w:r>
    </w:p>
    <w:p w14:paraId="041F69E2" w14:textId="6CAD8D3F" w:rsidR="00B125DB" w:rsidRDefault="009143A2" w:rsidP="00B125DB">
      <w:pPr>
        <w:pStyle w:val="a6"/>
        <w:numPr>
          <w:ilvl w:val="0"/>
          <w:numId w:val="4"/>
        </w:numPr>
        <w:wordWrap/>
      </w:pPr>
      <w:r w:rsidRPr="009143A2">
        <w:t xml:space="preserve">Intervention (I): </w:t>
      </w:r>
      <w:r w:rsidRPr="009143A2">
        <w:rPr>
          <w:rFonts w:hint="eastAsia"/>
        </w:rPr>
        <w:t>적용할 치료</w:t>
      </w:r>
      <w:r w:rsidRPr="009143A2">
        <w:t xml:space="preserve">, </w:t>
      </w:r>
      <w:r w:rsidRPr="009143A2">
        <w:rPr>
          <w:rFonts w:hint="eastAsia"/>
        </w:rPr>
        <w:t>약물</w:t>
      </w:r>
      <w:r w:rsidRPr="009143A2">
        <w:t xml:space="preserve">, </w:t>
      </w:r>
      <w:r w:rsidRPr="009143A2">
        <w:rPr>
          <w:rFonts w:hint="eastAsia"/>
        </w:rPr>
        <w:t>검사</w:t>
      </w:r>
      <w:r w:rsidRPr="009143A2">
        <w:t xml:space="preserve">, </w:t>
      </w:r>
      <w:r w:rsidRPr="009143A2">
        <w:rPr>
          <w:rFonts w:hint="eastAsia"/>
        </w:rPr>
        <w:t>또는 중재 방법입니다</w:t>
      </w:r>
      <w:r w:rsidRPr="009143A2">
        <w:t xml:space="preserve">. </w:t>
      </w:r>
      <w:r w:rsidRPr="009143A2">
        <w:rPr>
          <w:rFonts w:hint="eastAsia"/>
        </w:rPr>
        <w:t>예를 들어</w:t>
      </w:r>
      <w:r w:rsidRPr="009143A2">
        <w:t>, ＂Methotrexate 투여</w:t>
      </w:r>
      <w:r>
        <w:rPr>
          <w:rFonts w:hint="eastAsia"/>
        </w:rPr>
        <w:t>(유지)</w:t>
      </w:r>
      <w:r w:rsidRPr="009143A2">
        <w:t xml:space="preserve">" </w:t>
      </w:r>
      <w:r w:rsidRPr="009143A2">
        <w:rPr>
          <w:rFonts w:hint="eastAsia"/>
        </w:rPr>
        <w:t>등</w:t>
      </w:r>
      <w:r w:rsidRPr="009143A2">
        <w:t>.</w:t>
      </w:r>
    </w:p>
    <w:p w14:paraId="4576A77C" w14:textId="41EEC517" w:rsidR="00B125DB" w:rsidRDefault="009143A2" w:rsidP="00B125DB">
      <w:pPr>
        <w:pStyle w:val="a6"/>
        <w:numPr>
          <w:ilvl w:val="0"/>
          <w:numId w:val="4"/>
        </w:numPr>
        <w:wordWrap/>
      </w:pPr>
      <w:r w:rsidRPr="009143A2">
        <w:t xml:space="preserve">Comparison (C): </w:t>
      </w:r>
      <w:r w:rsidRPr="009143A2">
        <w:rPr>
          <w:rFonts w:hint="eastAsia"/>
        </w:rPr>
        <w:t>비교할 대조군 또는 다른 치료법입니다</w:t>
      </w:r>
      <w:r w:rsidRPr="009143A2">
        <w:t>. </w:t>
      </w:r>
      <w:r w:rsidRPr="009143A2">
        <w:rPr>
          <w:rFonts w:hint="eastAsia"/>
        </w:rPr>
        <w:t>예를 들어</w:t>
      </w:r>
      <w:r w:rsidRPr="009143A2">
        <w:t xml:space="preserve">, ＂Methotrexate  </w:t>
      </w:r>
      <w:proofErr w:type="spellStart"/>
      <w:r w:rsidRPr="009143A2">
        <w:rPr>
          <w:rFonts w:hint="eastAsia"/>
        </w:rPr>
        <w:t>비투여</w:t>
      </w:r>
      <w:proofErr w:type="spellEnd"/>
      <w:r>
        <w:rPr>
          <w:rFonts w:hint="eastAsia"/>
        </w:rPr>
        <w:t>(중단)</w:t>
      </w:r>
      <w:r w:rsidRPr="009143A2">
        <w:t>“.</w:t>
      </w:r>
    </w:p>
    <w:p w14:paraId="70F0B56F" w14:textId="640440EC" w:rsidR="00B125DB" w:rsidRDefault="00266553" w:rsidP="00266553">
      <w:pPr>
        <w:pStyle w:val="a6"/>
        <w:numPr>
          <w:ilvl w:val="0"/>
          <w:numId w:val="4"/>
        </w:numPr>
      </w:pPr>
      <w:r w:rsidRPr="00266553">
        <w:t xml:space="preserve">Outcome (O): </w:t>
      </w:r>
      <w:r w:rsidRPr="00266553">
        <w:rPr>
          <w:rFonts w:hint="eastAsia"/>
        </w:rPr>
        <w:t>평가할 주요 결과 지표입니다</w:t>
      </w:r>
      <w:r w:rsidRPr="00266553">
        <w:t xml:space="preserve">. </w:t>
      </w:r>
      <w:r w:rsidRPr="00266553">
        <w:rPr>
          <w:rFonts w:hint="eastAsia"/>
        </w:rPr>
        <w:t>예를 들어</w:t>
      </w:r>
      <w:r w:rsidRPr="00266553">
        <w:t xml:space="preserve">, “ILD </w:t>
      </w:r>
      <w:r w:rsidRPr="00266553">
        <w:rPr>
          <w:rFonts w:hint="eastAsia"/>
        </w:rPr>
        <w:t>진행률</w:t>
      </w:r>
      <w:r w:rsidRPr="00266553">
        <w:t>", “</w:t>
      </w:r>
      <w:r w:rsidRPr="00266553">
        <w:rPr>
          <w:rFonts w:hint="eastAsia"/>
        </w:rPr>
        <w:t>호흡기</w:t>
      </w:r>
      <w:r w:rsidRPr="00266553">
        <w:t xml:space="preserve"> </w:t>
      </w:r>
      <w:r w:rsidRPr="00266553">
        <w:rPr>
          <w:rFonts w:hint="eastAsia"/>
        </w:rPr>
        <w:t>부작용 발생률</w:t>
      </w:r>
      <w:r w:rsidRPr="00266553">
        <w:t xml:space="preserve">" </w:t>
      </w:r>
      <w:r w:rsidRPr="00266553">
        <w:rPr>
          <w:rFonts w:hint="eastAsia"/>
        </w:rPr>
        <w:t>등</w:t>
      </w:r>
      <w:r w:rsidRPr="00266553">
        <w:t>.</w:t>
      </w:r>
    </w:p>
    <w:p w14:paraId="088EF005" w14:textId="5D839271" w:rsidR="00B125DB" w:rsidRDefault="001D19F4" w:rsidP="001D19F4">
      <w:pPr>
        <w:pStyle w:val="a6"/>
        <w:numPr>
          <w:ilvl w:val="0"/>
          <w:numId w:val="8"/>
        </w:numPr>
        <w:wordWrap/>
      </w:pPr>
      <w:proofErr w:type="spellStart"/>
      <w:r>
        <w:rPr>
          <w:rFonts w:hint="eastAsia"/>
          <w:i/>
          <w:iCs/>
        </w:rPr>
        <w:t>류마티스관절염</w:t>
      </w:r>
      <w:proofErr w:type="spellEnd"/>
      <w:r w:rsidRPr="001D19F4">
        <w:rPr>
          <w:i/>
          <w:iCs/>
        </w:rPr>
        <w:t xml:space="preserve"> </w:t>
      </w:r>
      <w:r>
        <w:rPr>
          <w:rFonts w:hint="eastAsia"/>
          <w:i/>
          <w:iCs/>
        </w:rPr>
        <w:t>환자에서</w:t>
      </w:r>
      <w:r w:rsidRPr="001D19F4">
        <w:rPr>
          <w:i/>
          <w:iCs/>
        </w:rPr>
        <w:t xml:space="preserve"> </w:t>
      </w:r>
      <w:r>
        <w:rPr>
          <w:rFonts w:hint="eastAsia"/>
          <w:i/>
          <w:iCs/>
        </w:rPr>
        <w:t xml:space="preserve">간질폐질환이 새로 진단되었을 때, </w:t>
      </w:r>
      <w:proofErr w:type="spellStart"/>
      <w:r>
        <w:rPr>
          <w:rFonts w:hint="eastAsia"/>
          <w:i/>
          <w:iCs/>
        </w:rPr>
        <w:t>메토트렉세이트</w:t>
      </w:r>
      <w:proofErr w:type="spellEnd"/>
      <w:r>
        <w:rPr>
          <w:rFonts w:hint="eastAsia"/>
          <w:i/>
          <w:iCs/>
        </w:rPr>
        <w:t xml:space="preserve"> </w:t>
      </w:r>
      <w:r w:rsidR="004E01D0">
        <w:rPr>
          <w:rFonts w:hint="eastAsia"/>
          <w:i/>
          <w:iCs/>
        </w:rPr>
        <w:t>유지</w:t>
      </w:r>
      <w:r w:rsidRPr="001D19F4">
        <w:rPr>
          <w:rFonts w:hint="eastAsia"/>
          <w:i/>
          <w:iCs/>
        </w:rPr>
        <w:t xml:space="preserve"> 여부에 따른 </w:t>
      </w:r>
      <w:r w:rsidRPr="001D19F4">
        <w:rPr>
          <w:i/>
          <w:iCs/>
        </w:rPr>
        <w:t xml:space="preserve">ILD </w:t>
      </w:r>
      <w:r w:rsidRPr="001D19F4">
        <w:rPr>
          <w:rFonts w:hint="eastAsia"/>
          <w:i/>
          <w:iCs/>
        </w:rPr>
        <w:t>진행률이나 호흡기 부작용 발생률</w:t>
      </w:r>
      <w:r w:rsidR="004E01D0">
        <w:rPr>
          <w:rFonts w:hint="eastAsia"/>
          <w:i/>
          <w:iCs/>
        </w:rPr>
        <w:t>?</w:t>
      </w:r>
    </w:p>
    <w:p w14:paraId="5C693F38" w14:textId="77777777" w:rsidR="00F269E1" w:rsidRDefault="00F269E1" w:rsidP="00B125DB">
      <w:pPr>
        <w:wordWrap/>
      </w:pPr>
    </w:p>
    <w:p w14:paraId="1C06C24B" w14:textId="0DBB2CC8" w:rsidR="00B125DB" w:rsidRDefault="00F269E1" w:rsidP="00B125DB">
      <w:pPr>
        <w:wordWrap/>
      </w:pPr>
      <w:r>
        <w:rPr>
          <w:rFonts w:hint="eastAsia"/>
        </w:rPr>
        <w:t>위와 같은 질문에 답할 수 있는 연구의 형태는 여러가지가 있</w:t>
      </w:r>
      <w:r w:rsidR="00ED7605">
        <w:rPr>
          <w:rFonts w:hint="eastAsia"/>
        </w:rPr>
        <w:t>겠</w:t>
      </w:r>
      <w:r>
        <w:rPr>
          <w:rFonts w:hint="eastAsia"/>
        </w:rPr>
        <w:t xml:space="preserve">으나, </w:t>
      </w:r>
      <w:r w:rsidR="00ED7605" w:rsidRPr="00A61C83">
        <w:t>KoNECT-RA-NIS-001</w:t>
      </w:r>
      <w:r w:rsidR="00ED7605">
        <w:rPr>
          <w:rFonts w:hint="eastAsia"/>
        </w:rPr>
        <w:t xml:space="preserve"> </w:t>
      </w:r>
      <w:r w:rsidR="00D622E0">
        <w:rPr>
          <w:rFonts w:hint="eastAsia"/>
        </w:rPr>
        <w:t xml:space="preserve">연구 계획서는 </w:t>
      </w:r>
      <w:r w:rsidR="00D622E0" w:rsidRPr="00D622E0">
        <w:rPr>
          <w:b/>
          <w:bCs/>
        </w:rPr>
        <w:t>‘</w:t>
      </w:r>
      <w:proofErr w:type="spellStart"/>
      <w:r w:rsidR="00D622E0" w:rsidRPr="00D622E0">
        <w:rPr>
          <w:rFonts w:hint="eastAsia"/>
          <w:b/>
          <w:bCs/>
        </w:rPr>
        <w:t>비중재</w:t>
      </w:r>
      <w:proofErr w:type="spellEnd"/>
      <w:r w:rsidR="00D622E0" w:rsidRPr="00D622E0">
        <w:rPr>
          <w:rFonts w:hint="eastAsia"/>
          <w:b/>
          <w:bCs/>
        </w:rPr>
        <w:t>, 두 군을 비교하는 전향적 관찰연구</w:t>
      </w:r>
      <w:r w:rsidR="00D622E0" w:rsidRPr="00D622E0">
        <w:rPr>
          <w:b/>
          <w:bCs/>
        </w:rPr>
        <w:t>’</w:t>
      </w:r>
      <w:r w:rsidR="00D622E0">
        <w:rPr>
          <w:rFonts w:hint="eastAsia"/>
        </w:rPr>
        <w:t>로 설계되었습니다</w:t>
      </w:r>
      <w:r w:rsidR="00D73F5F">
        <w:rPr>
          <w:rFonts w:hint="eastAsia"/>
        </w:rPr>
        <w:t xml:space="preserve">. </w:t>
      </w:r>
    </w:p>
    <w:p w14:paraId="65FD25CA" w14:textId="6A1D0E40" w:rsidR="00764C3C" w:rsidRDefault="00764C3C" w:rsidP="00B125DB">
      <w:pPr>
        <w:wordWrap/>
      </w:pPr>
      <w:r w:rsidRPr="00764C3C">
        <w:rPr>
          <w:noProof/>
        </w:rPr>
        <w:drawing>
          <wp:inline distT="0" distB="0" distL="0" distR="0" wp14:anchorId="77B8A3B5" wp14:editId="52DF3237">
            <wp:extent cx="2928620" cy="3314296"/>
            <wp:effectExtent l="0" t="0" r="5080" b="635"/>
            <wp:docPr id="3" name="그림 2">
              <a:extLst xmlns:a="http://schemas.openxmlformats.org/drawingml/2006/main">
                <a:ext uri="{FF2B5EF4-FFF2-40B4-BE49-F238E27FC236}">
                  <a16:creationId xmlns:a16="http://schemas.microsoft.com/office/drawing/2014/main" id="{87DA52B7-BB86-D70D-5851-6A55FA8198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2">
                      <a:extLst>
                        <a:ext uri="{FF2B5EF4-FFF2-40B4-BE49-F238E27FC236}">
                          <a16:creationId xmlns:a16="http://schemas.microsoft.com/office/drawing/2014/main" id="{87DA52B7-BB86-D70D-5851-6A55FA8198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3216" cy="3353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6C649" w14:textId="460EA19C" w:rsidR="00B0291B" w:rsidRPr="00B0291B" w:rsidRDefault="005C119D" w:rsidP="00B0291B">
      <w:pPr>
        <w:wordWrap/>
      </w:pPr>
      <w:r w:rsidRPr="006E38C1">
        <w:rPr>
          <w:rFonts w:hint="eastAsia"/>
          <w:b/>
          <w:bCs/>
        </w:rPr>
        <w:t xml:space="preserve">그림 1. </w:t>
      </w:r>
      <w:r w:rsidR="006E38C1" w:rsidRPr="006E38C1">
        <w:rPr>
          <w:rFonts w:hint="eastAsia"/>
          <w:b/>
          <w:bCs/>
        </w:rPr>
        <w:t xml:space="preserve">임상연구의 여러 형태 </w:t>
      </w:r>
      <w:r w:rsidR="006E38C1" w:rsidRPr="006E38C1">
        <w:rPr>
          <w:rFonts w:hint="eastAsia"/>
        </w:rPr>
        <w:t>(</w:t>
      </w:r>
      <w:r w:rsidR="00B0291B" w:rsidRPr="00B0291B">
        <w:t xml:space="preserve">Grimes DA, Schulz KF. </w:t>
      </w:r>
      <w:r w:rsidR="00B0291B" w:rsidRPr="00B0291B">
        <w:rPr>
          <w:i/>
          <w:iCs/>
        </w:rPr>
        <w:t>Lancet</w:t>
      </w:r>
      <w:r w:rsidR="00B0291B" w:rsidRPr="00B0291B">
        <w:t>. 2002</w:t>
      </w:r>
      <w:r w:rsidR="006E38C1">
        <w:rPr>
          <w:rFonts w:hint="eastAsia"/>
        </w:rPr>
        <w:t>)</w:t>
      </w:r>
      <w:r w:rsidR="00B0291B" w:rsidRPr="006E38C1">
        <w:rPr>
          <w:rFonts w:hint="eastAsia"/>
        </w:rPr>
        <w:t>.</w:t>
      </w:r>
      <w:r w:rsidR="00B0291B">
        <w:rPr>
          <w:rFonts w:hint="eastAsia"/>
        </w:rPr>
        <w:t xml:space="preserve"> </w:t>
      </w:r>
    </w:p>
    <w:p w14:paraId="76244D14" w14:textId="68130D7F" w:rsidR="00764C3C" w:rsidRDefault="00625BAE" w:rsidP="00B125DB">
      <w:pPr>
        <w:wordWrap/>
      </w:pPr>
      <w:r>
        <w:rPr>
          <w:rFonts w:hint="eastAsia"/>
        </w:rPr>
        <w:lastRenderedPageBreak/>
        <w:t xml:space="preserve">임상연구 계획서의 </w:t>
      </w:r>
      <w:r w:rsidR="00506036">
        <w:rPr>
          <w:rFonts w:hint="eastAsia"/>
        </w:rPr>
        <w:t>주요</w:t>
      </w:r>
      <w:r>
        <w:rPr>
          <w:rFonts w:hint="eastAsia"/>
        </w:rPr>
        <w:t xml:space="preserve"> </w:t>
      </w:r>
      <w:r w:rsidR="00506036">
        <w:rPr>
          <w:rFonts w:hint="eastAsia"/>
        </w:rPr>
        <w:t>항목</w:t>
      </w:r>
      <w:r>
        <w:rPr>
          <w:rFonts w:hint="eastAsia"/>
        </w:rPr>
        <w:t>별 내용</w:t>
      </w:r>
    </w:p>
    <w:p w14:paraId="5D7EB81A" w14:textId="4967223B" w:rsidR="00D73F5F" w:rsidRDefault="00150A7F" w:rsidP="00D73F5F">
      <w:pPr>
        <w:pStyle w:val="a6"/>
        <w:numPr>
          <w:ilvl w:val="0"/>
          <w:numId w:val="5"/>
        </w:numPr>
        <w:wordWrap/>
      </w:pPr>
      <w:r w:rsidRPr="00150A7F">
        <w:rPr>
          <w:rFonts w:hint="eastAsia"/>
          <w:b/>
          <w:color w:val="0070C0"/>
        </w:rPr>
        <w:t>서론:</w:t>
      </w:r>
      <w:r>
        <w:rPr>
          <w:rFonts w:hint="eastAsia"/>
          <w:bCs/>
          <w:color w:val="0070C0"/>
        </w:rPr>
        <w:t xml:space="preserve"> </w:t>
      </w:r>
      <w:r w:rsidR="007457EA" w:rsidRPr="009E72B7">
        <w:rPr>
          <w:rFonts w:hint="eastAsia"/>
          <w:bCs/>
          <w:color w:val="0070C0"/>
        </w:rPr>
        <w:t>『</w:t>
      </w:r>
      <w:r w:rsidR="004930ED">
        <w:rPr>
          <w:rFonts w:hint="eastAsia"/>
          <w:bCs/>
          <w:color w:val="0070C0"/>
        </w:rPr>
        <w:t>3.1</w:t>
      </w:r>
      <w:r w:rsidR="00D70DC0">
        <w:rPr>
          <w:rFonts w:hint="eastAsia"/>
          <w:bCs/>
          <w:color w:val="0070C0"/>
        </w:rPr>
        <w:t xml:space="preserve"> </w:t>
      </w:r>
      <w:r w:rsidR="00BB4DF6">
        <w:rPr>
          <w:rFonts w:hint="eastAsia"/>
          <w:bCs/>
          <w:color w:val="0070C0"/>
        </w:rPr>
        <w:t>연구 배경</w:t>
      </w:r>
      <w:r w:rsidR="00D70DC0" w:rsidRPr="009E72B7">
        <w:rPr>
          <w:rFonts w:hint="eastAsia"/>
          <w:bCs/>
          <w:color w:val="0070C0"/>
        </w:rPr>
        <w:t>』</w:t>
      </w:r>
      <w:r w:rsidR="00D70DC0">
        <w:rPr>
          <w:rFonts w:hint="eastAsia"/>
          <w:bCs/>
          <w:color w:val="0070C0"/>
        </w:rPr>
        <w:t xml:space="preserve">, </w:t>
      </w:r>
      <w:r w:rsidR="00915E88">
        <w:rPr>
          <w:rFonts w:hint="eastAsia"/>
        </w:rPr>
        <w:t xml:space="preserve">본 </w:t>
      </w:r>
      <w:r w:rsidR="009361C2">
        <w:rPr>
          <w:rFonts w:hint="eastAsia"/>
        </w:rPr>
        <w:t>연구</w:t>
      </w:r>
      <w:r w:rsidR="00324CE6">
        <w:t>를</w:t>
      </w:r>
      <w:r w:rsidR="00324CE6">
        <w:rPr>
          <w:rFonts w:hint="eastAsia"/>
        </w:rPr>
        <w:t xml:space="preserve"> 기획한 이유, </w:t>
      </w:r>
      <w:r w:rsidR="00D763E3">
        <w:rPr>
          <w:rFonts w:hint="eastAsia"/>
        </w:rPr>
        <w:t>대상 질환</w:t>
      </w:r>
      <w:r w:rsidR="00221240">
        <w:rPr>
          <w:rFonts w:hint="eastAsia"/>
        </w:rPr>
        <w:t>과 그 치료법</w:t>
      </w:r>
      <w:r w:rsidR="00D763E3">
        <w:rPr>
          <w:rFonts w:hint="eastAsia"/>
        </w:rPr>
        <w:t xml:space="preserve">에 대한 </w:t>
      </w:r>
      <w:r w:rsidR="00486355">
        <w:rPr>
          <w:rFonts w:hint="eastAsia"/>
        </w:rPr>
        <w:t>설명 등 연구 배경을 기술하고,</w:t>
      </w:r>
      <w:r w:rsidR="004B61FC">
        <w:rPr>
          <w:rFonts w:hint="eastAsia"/>
        </w:rPr>
        <w:t xml:space="preserve"> </w:t>
      </w:r>
      <w:r w:rsidR="004B61FC" w:rsidRPr="009E72B7">
        <w:rPr>
          <w:rFonts w:hint="eastAsia"/>
          <w:bCs/>
          <w:color w:val="0070C0"/>
        </w:rPr>
        <w:t>『</w:t>
      </w:r>
      <w:r w:rsidR="004B61FC">
        <w:rPr>
          <w:rFonts w:hint="eastAsia"/>
          <w:bCs/>
          <w:color w:val="0070C0"/>
        </w:rPr>
        <w:t xml:space="preserve">3.2 </w:t>
      </w:r>
      <w:r w:rsidR="00626C84" w:rsidRPr="00626C84">
        <w:rPr>
          <w:rFonts w:hint="eastAsia"/>
          <w:bCs/>
          <w:color w:val="0070C0"/>
        </w:rPr>
        <w:t>연구에</w:t>
      </w:r>
      <w:r w:rsidR="00626C84" w:rsidRPr="00626C84">
        <w:rPr>
          <w:bCs/>
          <w:color w:val="0070C0"/>
        </w:rPr>
        <w:t xml:space="preserve"> 대한 이론적 근거</w:t>
      </w:r>
      <w:r w:rsidR="004B61FC" w:rsidRPr="009E72B7">
        <w:rPr>
          <w:rFonts w:hint="eastAsia"/>
          <w:bCs/>
          <w:color w:val="0070C0"/>
        </w:rPr>
        <w:t>』</w:t>
      </w:r>
      <w:r w:rsidR="003A1863">
        <w:rPr>
          <w:rFonts w:hint="eastAsia"/>
          <w:bCs/>
          <w:color w:val="0070C0"/>
        </w:rPr>
        <w:t xml:space="preserve"> </w:t>
      </w:r>
      <w:r w:rsidR="003A1863" w:rsidRPr="003A1863">
        <w:rPr>
          <w:rFonts w:hint="eastAsia"/>
          <w:bCs/>
        </w:rPr>
        <w:t>에는</w:t>
      </w:r>
      <w:r w:rsidR="00486355">
        <w:rPr>
          <w:rFonts w:hint="eastAsia"/>
        </w:rPr>
        <w:t xml:space="preserve"> </w:t>
      </w:r>
      <w:r w:rsidR="00782746">
        <w:rPr>
          <w:rFonts w:hint="eastAsia"/>
        </w:rPr>
        <w:t>대상 약물(해당하는 경우)</w:t>
      </w:r>
      <w:r w:rsidR="00714E8F">
        <w:rPr>
          <w:rFonts w:hint="eastAsia"/>
        </w:rPr>
        <w:t>의 작용 기전</w:t>
      </w:r>
      <w:r w:rsidR="00601AA0">
        <w:rPr>
          <w:rFonts w:hint="eastAsia"/>
        </w:rPr>
        <w:t>과 기대 결과</w:t>
      </w:r>
      <w:r w:rsidR="00714E8F">
        <w:rPr>
          <w:rFonts w:hint="eastAsia"/>
        </w:rPr>
        <w:t xml:space="preserve">, </w:t>
      </w:r>
      <w:r w:rsidR="00701FE6">
        <w:rPr>
          <w:rFonts w:hint="eastAsia"/>
        </w:rPr>
        <w:t xml:space="preserve">대상 질환이나 약물 관련 </w:t>
      </w:r>
      <w:r w:rsidR="00236067">
        <w:rPr>
          <w:rFonts w:hint="eastAsia"/>
        </w:rPr>
        <w:t>기존 연구</w:t>
      </w:r>
      <w:r w:rsidR="00A34125">
        <w:rPr>
          <w:rFonts w:hint="eastAsia"/>
        </w:rPr>
        <w:t>들을 기술할 수 있</w:t>
      </w:r>
      <w:r w:rsidR="00A40B5C">
        <w:rPr>
          <w:rFonts w:hint="eastAsia"/>
        </w:rPr>
        <w:t>습니</w:t>
      </w:r>
      <w:r w:rsidR="00A34125">
        <w:rPr>
          <w:rFonts w:hint="eastAsia"/>
        </w:rPr>
        <w:t>다</w:t>
      </w:r>
      <w:r w:rsidR="00915E88">
        <w:rPr>
          <w:rFonts w:hint="eastAsia"/>
        </w:rPr>
        <w:t>.</w:t>
      </w:r>
    </w:p>
    <w:p w14:paraId="2E767AF8" w14:textId="37C817B3" w:rsidR="00915E88" w:rsidRDefault="005277F3" w:rsidP="00D73F5F">
      <w:pPr>
        <w:pStyle w:val="a6"/>
        <w:numPr>
          <w:ilvl w:val="0"/>
          <w:numId w:val="5"/>
        </w:numPr>
        <w:wordWrap/>
      </w:pPr>
      <w:r w:rsidRPr="002F7A7E">
        <w:rPr>
          <w:rFonts w:hint="eastAsia"/>
          <w:b/>
          <w:bCs/>
          <w:color w:val="0070C0"/>
        </w:rPr>
        <w:t>연구목적과 평가변수:</w:t>
      </w:r>
      <w:r>
        <w:rPr>
          <w:rFonts w:hint="eastAsia"/>
        </w:rPr>
        <w:t xml:space="preserve"> </w:t>
      </w:r>
      <w:r w:rsidR="00E13E48">
        <w:rPr>
          <w:rFonts w:hint="eastAsia"/>
        </w:rPr>
        <w:t>일차(주요) 목적과 이차(보조) 목적을 정의</w:t>
      </w:r>
      <w:r w:rsidR="00A40B5C">
        <w:rPr>
          <w:rFonts w:hint="eastAsia"/>
        </w:rPr>
        <w:t xml:space="preserve">합니다. </w:t>
      </w:r>
      <w:r w:rsidR="002F7A7E">
        <w:rPr>
          <w:rFonts w:hint="eastAsia"/>
        </w:rPr>
        <w:t xml:space="preserve">목적에 따른 평가변수를 정의합니다. </w:t>
      </w:r>
      <w:r w:rsidR="00A40B5C">
        <w:rPr>
          <w:rFonts w:hint="eastAsia"/>
        </w:rPr>
        <w:t xml:space="preserve">평가변수는 언제나 연구목적을 달성하기 위해 적절한 변수여야 합니다. </w:t>
      </w:r>
    </w:p>
    <w:p w14:paraId="19F91711" w14:textId="700CBD2B" w:rsidR="00A766AB" w:rsidRDefault="003177B9" w:rsidP="00E050B2">
      <w:pPr>
        <w:pStyle w:val="a6"/>
        <w:numPr>
          <w:ilvl w:val="0"/>
          <w:numId w:val="5"/>
        </w:numPr>
        <w:wordWrap/>
      </w:pPr>
      <w:r w:rsidRPr="00F20A7D">
        <w:rPr>
          <w:rFonts w:hint="eastAsia"/>
          <w:b/>
          <w:color w:val="0070C0"/>
        </w:rPr>
        <w:t>연구 모집단:</w:t>
      </w:r>
      <w:r w:rsidRPr="00F20A7D">
        <w:rPr>
          <w:rFonts w:hint="eastAsia"/>
          <w:bCs/>
          <w:color w:val="0070C0"/>
        </w:rPr>
        <w:t xml:space="preserve"> </w:t>
      </w:r>
      <w:r w:rsidR="00B71DEC" w:rsidRPr="00F20A7D">
        <w:rPr>
          <w:rFonts w:hint="eastAsia"/>
          <w:bCs/>
          <w:color w:val="0070C0"/>
        </w:rPr>
        <w:t>『</w:t>
      </w:r>
      <w:r w:rsidR="006D5284" w:rsidRPr="00F20A7D">
        <w:rPr>
          <w:rFonts w:hint="eastAsia"/>
          <w:bCs/>
          <w:color w:val="0070C0"/>
        </w:rPr>
        <w:t>5.</w:t>
      </w:r>
      <w:r w:rsidR="00E352AA" w:rsidRPr="00F20A7D">
        <w:rPr>
          <w:rFonts w:hint="eastAsia"/>
          <w:bCs/>
          <w:color w:val="0070C0"/>
        </w:rPr>
        <w:t>1</w:t>
      </w:r>
      <w:r w:rsidR="00B71DEC" w:rsidRPr="00F20A7D">
        <w:rPr>
          <w:rFonts w:hint="eastAsia"/>
          <w:bCs/>
          <w:color w:val="0070C0"/>
        </w:rPr>
        <w:t xml:space="preserve"> </w:t>
      </w:r>
      <w:r w:rsidR="00E352AA" w:rsidRPr="00F20A7D">
        <w:rPr>
          <w:rFonts w:hint="eastAsia"/>
          <w:color w:val="0070C0"/>
        </w:rPr>
        <w:t xml:space="preserve">연구대상자 </w:t>
      </w:r>
      <w:proofErr w:type="spellStart"/>
      <w:r w:rsidR="00076082" w:rsidRPr="00F20A7D">
        <w:rPr>
          <w:rFonts w:hint="eastAsia"/>
          <w:color w:val="0070C0"/>
        </w:rPr>
        <w:t>수</w:t>
      </w:r>
      <w:r w:rsidR="00B71DEC" w:rsidRPr="00F20A7D">
        <w:rPr>
          <w:rFonts w:hint="eastAsia"/>
          <w:bCs/>
          <w:color w:val="0070C0"/>
        </w:rPr>
        <w:t>』</w:t>
      </w:r>
      <w:r w:rsidR="00E050B2" w:rsidRPr="00F20A7D">
        <w:rPr>
          <w:rFonts w:hint="eastAsia"/>
          <w:bCs/>
        </w:rPr>
        <w:t>는</w:t>
      </w:r>
      <w:proofErr w:type="spellEnd"/>
      <w:r w:rsidR="00E050B2" w:rsidRPr="00F20A7D">
        <w:rPr>
          <w:rFonts w:hint="eastAsia"/>
          <w:bCs/>
          <w:color w:val="0070C0"/>
        </w:rPr>
        <w:t xml:space="preserve"> </w:t>
      </w:r>
      <w:r w:rsidR="00E050B2">
        <w:rPr>
          <w:rFonts w:hint="eastAsia"/>
        </w:rPr>
        <w:t>관찰</w:t>
      </w:r>
      <w:r w:rsidR="00E050B2">
        <w:t xml:space="preserve"> 연구</w:t>
      </w:r>
      <w:r w:rsidR="00E050B2">
        <w:rPr>
          <w:rFonts w:hint="eastAsia"/>
        </w:rPr>
        <w:t xml:space="preserve"> 특성상 </w:t>
      </w:r>
      <w:r w:rsidR="00E050B2">
        <w:t>통계적 가설 검정을 위한 표본 수 산출은 수행하지 않</w:t>
      </w:r>
      <w:r w:rsidR="00F20A7D">
        <w:rPr>
          <w:rFonts w:hint="eastAsia"/>
        </w:rPr>
        <w:t xml:space="preserve">습니다. </w:t>
      </w:r>
      <w:r w:rsidR="00E050B2">
        <w:t>목표 대상자 수는 등록 가능 사례 수와 운영적 타당성을 고려하여 설정</w:t>
      </w:r>
      <w:r w:rsidR="00F20A7D">
        <w:rPr>
          <w:rFonts w:hint="eastAsia"/>
        </w:rPr>
        <w:t xml:space="preserve">할 수 있지만, 실제 </w:t>
      </w:r>
      <w:r w:rsidR="00E050B2">
        <w:t>대상자 수는 연구 기간</w:t>
      </w:r>
      <w:r w:rsidR="00F20A7D">
        <w:rPr>
          <w:rFonts w:hint="eastAsia"/>
        </w:rPr>
        <w:t xml:space="preserve"> 등</w:t>
      </w:r>
      <w:r w:rsidR="00E050B2">
        <w:t>에 따라 달라질 수 있</w:t>
      </w:r>
      <w:r w:rsidR="00F20A7D">
        <w:rPr>
          <w:rFonts w:hint="eastAsia"/>
        </w:rPr>
        <w:t>습니</w:t>
      </w:r>
      <w:r w:rsidR="00E050B2">
        <w:t>다.</w:t>
      </w:r>
      <w:r w:rsidR="00A766AB">
        <w:rPr>
          <w:rFonts w:hint="eastAsia"/>
        </w:rPr>
        <w:t xml:space="preserve"> </w:t>
      </w:r>
    </w:p>
    <w:p w14:paraId="644340EB" w14:textId="25F85F9A" w:rsidR="00915E88" w:rsidRPr="009F3FBC" w:rsidRDefault="00177DC3" w:rsidP="00D73F5F">
      <w:pPr>
        <w:pStyle w:val="a6"/>
        <w:numPr>
          <w:ilvl w:val="0"/>
          <w:numId w:val="5"/>
        </w:numPr>
        <w:wordWrap/>
      </w:pPr>
      <w:r w:rsidRPr="00DD12D9">
        <w:rPr>
          <w:rFonts w:hint="eastAsia"/>
          <w:b/>
          <w:color w:val="0070C0"/>
        </w:rPr>
        <w:t>연구 설계:</w:t>
      </w:r>
      <w:r>
        <w:rPr>
          <w:rFonts w:hint="eastAsia"/>
          <w:bCs/>
          <w:color w:val="0070C0"/>
        </w:rPr>
        <w:t xml:space="preserve"> </w:t>
      </w:r>
      <w:r w:rsidR="004A4683" w:rsidRPr="00DD12D9">
        <w:rPr>
          <w:rFonts w:hint="eastAsia"/>
          <w:bCs/>
        </w:rPr>
        <w:t xml:space="preserve">연구의 전반적 디자인, </w:t>
      </w:r>
      <w:r w:rsidR="004929F2" w:rsidRPr="00DD12D9">
        <w:rPr>
          <w:rFonts w:hint="eastAsia"/>
          <w:bCs/>
        </w:rPr>
        <w:t xml:space="preserve">기간, </w:t>
      </w:r>
      <w:r w:rsidR="000E51E1" w:rsidRPr="00DD12D9">
        <w:rPr>
          <w:rFonts w:hint="eastAsia"/>
          <w:bCs/>
        </w:rPr>
        <w:t xml:space="preserve">비교 연구의 경우 군 분류 등을 기술합니다. </w:t>
      </w:r>
      <w:r w:rsidR="004D00AA" w:rsidRPr="00F20A7D">
        <w:rPr>
          <w:rFonts w:hint="eastAsia"/>
          <w:bCs/>
          <w:color w:val="0070C0"/>
        </w:rPr>
        <w:t>『</w:t>
      </w:r>
      <w:r w:rsidR="004D00AA">
        <w:rPr>
          <w:rFonts w:hint="eastAsia"/>
          <w:bCs/>
          <w:color w:val="0070C0"/>
        </w:rPr>
        <w:t>6</w:t>
      </w:r>
      <w:r w:rsidR="004D00AA" w:rsidRPr="00F20A7D">
        <w:rPr>
          <w:rFonts w:hint="eastAsia"/>
          <w:bCs/>
          <w:color w:val="0070C0"/>
        </w:rPr>
        <w:t>.</w:t>
      </w:r>
      <w:r w:rsidR="00DD12D9">
        <w:rPr>
          <w:rFonts w:hint="eastAsia"/>
          <w:bCs/>
          <w:color w:val="0070C0"/>
        </w:rPr>
        <w:t>3</w:t>
      </w:r>
      <w:r w:rsidR="004D00AA" w:rsidRPr="00F20A7D">
        <w:rPr>
          <w:rFonts w:hint="eastAsia"/>
          <w:bCs/>
          <w:color w:val="0070C0"/>
        </w:rPr>
        <w:t xml:space="preserve"> </w:t>
      </w:r>
      <w:r w:rsidR="004D00AA">
        <w:rPr>
          <w:rFonts w:hint="eastAsia"/>
          <w:color w:val="0070C0"/>
        </w:rPr>
        <w:t>배</w:t>
      </w:r>
      <w:r w:rsidR="00DD12D9">
        <w:rPr>
          <w:rFonts w:hint="eastAsia"/>
          <w:color w:val="0070C0"/>
        </w:rPr>
        <w:t>정</w:t>
      </w:r>
      <w:r w:rsidR="004D00AA" w:rsidRPr="00F20A7D">
        <w:rPr>
          <w:rFonts w:hint="eastAsia"/>
          <w:bCs/>
          <w:color w:val="0070C0"/>
        </w:rPr>
        <w:t>』</w:t>
      </w:r>
      <w:r w:rsidR="000E51E1">
        <w:rPr>
          <w:rFonts w:hint="eastAsia"/>
          <w:bCs/>
          <w:color w:val="0070C0"/>
        </w:rPr>
        <w:t xml:space="preserve"> </w:t>
      </w:r>
      <w:r w:rsidR="00DD12D9" w:rsidRPr="00DD12D9">
        <w:rPr>
          <w:rFonts w:hint="eastAsia"/>
          <w:bCs/>
        </w:rPr>
        <w:t xml:space="preserve">과 </w:t>
      </w:r>
      <w:r w:rsidR="00DD12D9" w:rsidRPr="00F20A7D">
        <w:rPr>
          <w:rFonts w:hint="eastAsia"/>
          <w:bCs/>
          <w:color w:val="0070C0"/>
        </w:rPr>
        <w:t>『</w:t>
      </w:r>
      <w:r w:rsidR="00DD12D9">
        <w:rPr>
          <w:rFonts w:hint="eastAsia"/>
          <w:bCs/>
          <w:color w:val="0070C0"/>
        </w:rPr>
        <w:t>6</w:t>
      </w:r>
      <w:r w:rsidR="00DD12D9" w:rsidRPr="00F20A7D">
        <w:rPr>
          <w:rFonts w:hint="eastAsia"/>
          <w:bCs/>
          <w:color w:val="0070C0"/>
        </w:rPr>
        <w:t>.</w:t>
      </w:r>
      <w:r w:rsidR="00DD12D9">
        <w:rPr>
          <w:rFonts w:hint="eastAsia"/>
          <w:bCs/>
          <w:color w:val="0070C0"/>
        </w:rPr>
        <w:t>4</w:t>
      </w:r>
      <w:r w:rsidR="00DD12D9" w:rsidRPr="00F20A7D">
        <w:rPr>
          <w:rFonts w:hint="eastAsia"/>
          <w:bCs/>
          <w:color w:val="0070C0"/>
        </w:rPr>
        <w:t xml:space="preserve"> </w:t>
      </w:r>
      <w:proofErr w:type="spellStart"/>
      <w:r w:rsidR="00DD12D9">
        <w:rPr>
          <w:rFonts w:hint="eastAsia"/>
          <w:color w:val="0070C0"/>
        </w:rPr>
        <w:t>눈가림</w:t>
      </w:r>
      <w:r w:rsidR="00DD12D9" w:rsidRPr="00F20A7D">
        <w:rPr>
          <w:rFonts w:hint="eastAsia"/>
          <w:bCs/>
          <w:color w:val="0070C0"/>
        </w:rPr>
        <w:t>』</w:t>
      </w:r>
      <w:r w:rsidR="00DD12D9" w:rsidRPr="00DD12D9">
        <w:rPr>
          <w:rFonts w:hint="eastAsia"/>
          <w:bCs/>
        </w:rPr>
        <w:t>은</w:t>
      </w:r>
      <w:proofErr w:type="spellEnd"/>
      <w:r w:rsidR="00DD12D9" w:rsidRPr="00DD12D9">
        <w:rPr>
          <w:rFonts w:hint="eastAsia"/>
          <w:bCs/>
        </w:rPr>
        <w:t xml:space="preserve"> 관찰 연구에서는 해당되지 않습니다. </w:t>
      </w:r>
    </w:p>
    <w:p w14:paraId="33E9B1D3" w14:textId="59F03226" w:rsidR="009F3FBC" w:rsidRPr="006E4A2D" w:rsidRDefault="00717247" w:rsidP="00D73F5F">
      <w:pPr>
        <w:pStyle w:val="a6"/>
        <w:numPr>
          <w:ilvl w:val="0"/>
          <w:numId w:val="5"/>
        </w:numPr>
        <w:wordWrap/>
      </w:pPr>
      <w:r w:rsidRPr="00F879CF">
        <w:rPr>
          <w:rFonts w:hint="eastAsia"/>
          <w:b/>
          <w:bCs/>
          <w:color w:val="0070C0"/>
        </w:rPr>
        <w:t>연구 절차 및 평가</w:t>
      </w:r>
      <w:r w:rsidR="00695441" w:rsidRPr="00F879CF">
        <w:rPr>
          <w:rFonts w:hint="eastAsia"/>
          <w:b/>
          <w:bCs/>
          <w:color w:val="0070C0"/>
        </w:rPr>
        <w:t>:</w:t>
      </w:r>
      <w:r>
        <w:rPr>
          <w:rFonts w:hint="eastAsia"/>
        </w:rPr>
        <w:t xml:space="preserve"> </w:t>
      </w:r>
      <w:r w:rsidR="00695441">
        <w:rPr>
          <w:rFonts w:hint="eastAsia"/>
        </w:rPr>
        <w:t xml:space="preserve">이 임상 연구에 적용되는 </w:t>
      </w:r>
      <w:r w:rsidR="00340E7D">
        <w:rPr>
          <w:rFonts w:hint="eastAsia"/>
        </w:rPr>
        <w:t>모든 관찰 항목과 평가 항목</w:t>
      </w:r>
      <w:r w:rsidR="003828AC">
        <w:rPr>
          <w:rFonts w:hint="eastAsia"/>
        </w:rPr>
        <w:t xml:space="preserve">을 기술하고, </w:t>
      </w:r>
      <w:r w:rsidR="00967BAC">
        <w:rPr>
          <w:rFonts w:hint="eastAsia"/>
        </w:rPr>
        <w:t xml:space="preserve">시간 순서에 따른 각 방문 일정과 일정별 </w:t>
      </w:r>
      <w:r w:rsidR="00F879CF">
        <w:rPr>
          <w:rFonts w:hint="eastAsia"/>
        </w:rPr>
        <w:t xml:space="preserve">연구 절차를 설명합니다. 연구 절차는 </w:t>
      </w:r>
      <w:r w:rsidR="0094423C" w:rsidRPr="00F20A7D">
        <w:rPr>
          <w:rFonts w:hint="eastAsia"/>
          <w:bCs/>
          <w:color w:val="0070C0"/>
        </w:rPr>
        <w:t>『</w:t>
      </w:r>
      <w:r w:rsidR="0094423C">
        <w:rPr>
          <w:rFonts w:hint="eastAsia"/>
          <w:bCs/>
          <w:color w:val="0070C0"/>
        </w:rPr>
        <w:t>임상</w:t>
      </w:r>
      <w:r w:rsidR="006B0221">
        <w:rPr>
          <w:rFonts w:hint="eastAsia"/>
          <w:bCs/>
          <w:color w:val="0070C0"/>
        </w:rPr>
        <w:t>연구</w:t>
      </w:r>
      <w:r w:rsidR="0094423C">
        <w:rPr>
          <w:rFonts w:hint="eastAsia"/>
          <w:bCs/>
          <w:color w:val="0070C0"/>
        </w:rPr>
        <w:t xml:space="preserve"> 진행 </w:t>
      </w:r>
      <w:proofErr w:type="spellStart"/>
      <w:r w:rsidR="0094423C">
        <w:rPr>
          <w:rFonts w:hint="eastAsia"/>
          <w:bCs/>
          <w:color w:val="0070C0"/>
        </w:rPr>
        <w:t>일정표</w:t>
      </w:r>
      <w:r w:rsidR="0094423C" w:rsidRPr="00F20A7D">
        <w:rPr>
          <w:rFonts w:hint="eastAsia"/>
          <w:bCs/>
          <w:color w:val="0070C0"/>
        </w:rPr>
        <w:t>』</w:t>
      </w:r>
      <w:r w:rsidR="00E05F2C" w:rsidRPr="00E05F2C">
        <w:rPr>
          <w:rFonts w:hint="eastAsia"/>
          <w:bCs/>
        </w:rPr>
        <w:t>로</w:t>
      </w:r>
      <w:proofErr w:type="spellEnd"/>
      <w:r w:rsidR="00E05F2C" w:rsidRPr="00E05F2C">
        <w:rPr>
          <w:rFonts w:hint="eastAsia"/>
          <w:bCs/>
        </w:rPr>
        <w:t xml:space="preserve"> 나타내도록 합니다.</w:t>
      </w:r>
      <w:r w:rsidR="00E05F2C">
        <w:rPr>
          <w:rFonts w:hint="eastAsia"/>
          <w:bCs/>
          <w:color w:val="0070C0"/>
        </w:rPr>
        <w:t xml:space="preserve"> </w:t>
      </w:r>
    </w:p>
    <w:p w14:paraId="75B3F837" w14:textId="77777777" w:rsidR="009E072B" w:rsidRDefault="009E072B" w:rsidP="006E4A2D">
      <w:pPr>
        <w:wordWrap/>
      </w:pPr>
    </w:p>
    <w:p w14:paraId="241D8E6E" w14:textId="554AFA20" w:rsidR="00ED757B" w:rsidRDefault="008B65D5" w:rsidP="006E4A2D">
      <w:pPr>
        <w:wordWrap/>
      </w:pPr>
      <w:r>
        <w:rPr>
          <w:noProof/>
        </w:rPr>
        <w:drawing>
          <wp:inline distT="0" distB="0" distL="0" distR="0" wp14:anchorId="558222A3" wp14:editId="27F3F6AC">
            <wp:extent cx="5727700" cy="3581400"/>
            <wp:effectExtent l="0" t="0" r="6350" b="0"/>
            <wp:docPr id="149310826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B2DC6" w14:textId="40D43D54" w:rsidR="008A03CB" w:rsidRPr="00607303" w:rsidRDefault="00607303" w:rsidP="006E4A2D">
      <w:pPr>
        <w:wordWrap/>
        <w:rPr>
          <w:b/>
          <w:bCs/>
        </w:rPr>
      </w:pPr>
      <w:r w:rsidRPr="00607303">
        <w:rPr>
          <w:rFonts w:hint="eastAsia"/>
          <w:b/>
          <w:bCs/>
        </w:rPr>
        <w:t xml:space="preserve">그림 </w:t>
      </w:r>
      <w:r w:rsidR="005C119D">
        <w:rPr>
          <w:rFonts w:hint="eastAsia"/>
          <w:b/>
          <w:bCs/>
        </w:rPr>
        <w:t>2</w:t>
      </w:r>
      <w:r w:rsidRPr="00607303">
        <w:rPr>
          <w:rFonts w:hint="eastAsia"/>
          <w:b/>
          <w:bCs/>
        </w:rPr>
        <w:t xml:space="preserve">. </w:t>
      </w:r>
      <w:r w:rsidRPr="00607303">
        <w:rPr>
          <w:b/>
          <w:bCs/>
        </w:rPr>
        <w:t>KoNECT-RA-NIS-001</w:t>
      </w:r>
      <w:r w:rsidRPr="00607303">
        <w:rPr>
          <w:rFonts w:hint="eastAsia"/>
          <w:b/>
          <w:bCs/>
        </w:rPr>
        <w:t xml:space="preserve"> 임상연구 진행 일정표</w:t>
      </w:r>
    </w:p>
    <w:p w14:paraId="05A0ACF1" w14:textId="77777777" w:rsidR="000D2759" w:rsidRDefault="000D2759" w:rsidP="006E4A2D">
      <w:pPr>
        <w:wordWrap/>
      </w:pPr>
    </w:p>
    <w:p w14:paraId="1B4A883D" w14:textId="35E09D7C" w:rsidR="000D2759" w:rsidRPr="002C3D51" w:rsidRDefault="0087796F" w:rsidP="006E4A2D">
      <w:pPr>
        <w:wordWrap/>
      </w:pPr>
      <w:r w:rsidRPr="002C3D51">
        <w:rPr>
          <w:rFonts w:hint="eastAsia"/>
          <w:b/>
          <w:bCs/>
        </w:rPr>
        <w:t>참고자료:</w:t>
      </w:r>
      <w:r>
        <w:rPr>
          <w:rFonts w:hint="eastAsia"/>
        </w:rPr>
        <w:t xml:space="preserve"> </w:t>
      </w:r>
      <w:hyperlink r:id="rId9" w:history="1">
        <w:r w:rsidR="002C3D51" w:rsidRPr="0081628B">
          <w:rPr>
            <w:rStyle w:val="aa"/>
            <w:b/>
            <w:bCs/>
          </w:rPr>
          <w:t>https://www.strobe-statement.org/checklists/</w:t>
        </w:r>
      </w:hyperlink>
      <w:r w:rsidR="002C3D51">
        <w:rPr>
          <w:rFonts w:hint="eastAsia"/>
          <w:b/>
          <w:bCs/>
        </w:rPr>
        <w:t xml:space="preserve"> </w:t>
      </w:r>
    </w:p>
    <w:p w14:paraId="6A831F99" w14:textId="6BD16EEA" w:rsidR="004512EA" w:rsidRDefault="006D5773" w:rsidP="00EF19A5">
      <w:pPr>
        <w:wordWrap/>
        <w:rPr>
          <w:b/>
          <w:bCs/>
          <w:sz w:val="24"/>
          <w:szCs w:val="28"/>
        </w:rPr>
      </w:pPr>
      <w:r w:rsidRPr="006E38C1">
        <w:rPr>
          <w:rFonts w:hint="eastAsia"/>
          <w:b/>
          <w:bCs/>
          <w:sz w:val="24"/>
          <w:szCs w:val="28"/>
        </w:rPr>
        <w:lastRenderedPageBreak/>
        <w:t>&lt;</w:t>
      </w:r>
      <w:r w:rsidRPr="006E38C1">
        <w:rPr>
          <w:b/>
          <w:bCs/>
        </w:rPr>
        <w:t xml:space="preserve"> </w:t>
      </w:r>
      <w:r w:rsidRPr="006E38C1">
        <w:rPr>
          <w:b/>
          <w:bCs/>
          <w:sz w:val="24"/>
          <w:szCs w:val="28"/>
        </w:rPr>
        <w:t>KoNECT-RA-NIS-001</w:t>
      </w:r>
      <w:r w:rsidRPr="006E38C1">
        <w:rPr>
          <w:rFonts w:hint="eastAsia"/>
          <w:b/>
          <w:bCs/>
          <w:sz w:val="24"/>
          <w:szCs w:val="28"/>
        </w:rPr>
        <w:t xml:space="preserve"> 임상</w:t>
      </w:r>
      <w:r w:rsidRPr="006E38C1">
        <w:rPr>
          <w:b/>
          <w:bCs/>
          <w:sz w:val="24"/>
          <w:szCs w:val="28"/>
        </w:rPr>
        <w:t>연구</w:t>
      </w:r>
      <w:r w:rsidRPr="006E38C1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sz w:val="24"/>
          <w:szCs w:val="28"/>
        </w:rPr>
        <w:t>설명문 및 동의서</w:t>
      </w:r>
      <w:r w:rsidRPr="006E38C1">
        <w:rPr>
          <w:rFonts w:hint="eastAsia"/>
          <w:b/>
          <w:bCs/>
          <w:sz w:val="24"/>
          <w:szCs w:val="28"/>
        </w:rPr>
        <w:t xml:space="preserve"> 활용 가이드&gt;</w:t>
      </w:r>
    </w:p>
    <w:p w14:paraId="5B49A348" w14:textId="77777777" w:rsidR="00E9064D" w:rsidRDefault="006B219C" w:rsidP="00EF19A5">
      <w:pPr>
        <w:wordWrap/>
      </w:pPr>
      <w:r w:rsidRPr="006567E4">
        <w:rPr>
          <w:rFonts w:hint="eastAsia"/>
        </w:rPr>
        <w:t>임상연구</w:t>
      </w:r>
      <w:r w:rsidRPr="006567E4">
        <w:t xml:space="preserve"> 설명문 및 동의서</w:t>
      </w:r>
      <w:r>
        <w:rPr>
          <w:rFonts w:hint="eastAsia"/>
        </w:rPr>
        <w:t xml:space="preserve">(Informed Consent Form, ICF) 작성의 목적은 잠재적 연구 대상자들이 </w:t>
      </w:r>
      <w:r w:rsidR="00EA1EFA">
        <w:rPr>
          <w:rFonts w:hint="eastAsia"/>
        </w:rPr>
        <w:t xml:space="preserve">이 문서를 바탕으로 임상연구에 참여 여부를 결정할 수 있도록 </w:t>
      </w:r>
      <w:r w:rsidR="003A192D">
        <w:rPr>
          <w:rFonts w:hint="eastAsia"/>
        </w:rPr>
        <w:t xml:space="preserve">하는 것입니다. </w:t>
      </w:r>
    </w:p>
    <w:p w14:paraId="740A27B5" w14:textId="1265826F" w:rsidR="006D5773" w:rsidRDefault="00906DFE" w:rsidP="00EF19A5">
      <w:pPr>
        <w:wordWrap/>
      </w:pPr>
      <w:r w:rsidRPr="00906DFE">
        <w:t xml:space="preserve">KoNECT-RA-NIS-001 </w:t>
      </w:r>
      <w:r w:rsidR="006B219C">
        <w:rPr>
          <w:rFonts w:hint="eastAsia"/>
        </w:rPr>
        <w:t>ICF</w:t>
      </w:r>
      <w:r w:rsidRPr="00906DFE">
        <w:t>는 다음과 같은 흐름으로 구성되어 있</w:t>
      </w:r>
      <w:r>
        <w:rPr>
          <w:rFonts w:hint="eastAsia"/>
        </w:rPr>
        <w:t>습니</w:t>
      </w:r>
      <w:r w:rsidRPr="00906DFE">
        <w:t>다.</w:t>
      </w:r>
      <w:r w:rsidR="005428B3">
        <w:rPr>
          <w:rFonts w:hint="eastAsia"/>
        </w:rPr>
        <w:t xml:space="preserve"> </w:t>
      </w:r>
    </w:p>
    <w:p w14:paraId="546EBDD1" w14:textId="77777777" w:rsidR="006567E4" w:rsidRPr="006567E4" w:rsidRDefault="006567E4" w:rsidP="00EF19A5">
      <w:pPr>
        <w:wordWrap/>
      </w:pPr>
    </w:p>
    <w:p w14:paraId="4830C8D2" w14:textId="47940D2E" w:rsidR="00906DFE" w:rsidRDefault="00E67270" w:rsidP="00E67270">
      <w:pPr>
        <w:pStyle w:val="a6"/>
        <w:numPr>
          <w:ilvl w:val="0"/>
          <w:numId w:val="9"/>
        </w:numPr>
        <w:wordWrap/>
      </w:pPr>
      <w:r>
        <w:rPr>
          <w:rFonts w:hint="eastAsia"/>
        </w:rPr>
        <w:t>연구의 개요</w:t>
      </w:r>
      <w:r w:rsidR="000F77AF">
        <w:rPr>
          <w:rFonts w:hint="eastAsia"/>
        </w:rPr>
        <w:t xml:space="preserve"> </w:t>
      </w:r>
      <w:r w:rsidR="000F77AF">
        <w:t>–</w:t>
      </w:r>
      <w:r w:rsidR="000F77AF">
        <w:rPr>
          <w:rFonts w:hint="eastAsia"/>
        </w:rPr>
        <w:t xml:space="preserve"> 연구 배경, 목적, 대상자 </w:t>
      </w:r>
      <w:r w:rsidR="006B0500">
        <w:rPr>
          <w:rFonts w:hint="eastAsia"/>
        </w:rPr>
        <w:t xml:space="preserve">(기준) </w:t>
      </w:r>
      <w:r w:rsidR="000F77AF">
        <w:rPr>
          <w:rFonts w:hint="eastAsia"/>
        </w:rPr>
        <w:t>및 기간</w:t>
      </w:r>
    </w:p>
    <w:p w14:paraId="421DF89E" w14:textId="169EF655" w:rsidR="00E67270" w:rsidRDefault="00E05942" w:rsidP="00E67270">
      <w:pPr>
        <w:pStyle w:val="a6"/>
        <w:numPr>
          <w:ilvl w:val="0"/>
          <w:numId w:val="9"/>
        </w:numPr>
        <w:wordWrap/>
      </w:pPr>
      <w:r>
        <w:rPr>
          <w:rFonts w:hint="eastAsia"/>
        </w:rPr>
        <w:t xml:space="preserve">연구의 진행 과정 </w:t>
      </w:r>
      <w:r w:rsidR="009157AB">
        <w:t>–</w:t>
      </w:r>
      <w:r w:rsidR="000F77AF">
        <w:rPr>
          <w:rFonts w:hint="eastAsia"/>
        </w:rPr>
        <w:t xml:space="preserve"> </w:t>
      </w:r>
      <w:r w:rsidR="009157AB">
        <w:rPr>
          <w:rFonts w:hint="eastAsia"/>
        </w:rPr>
        <w:t>연구 절차, 방문</w:t>
      </w:r>
    </w:p>
    <w:p w14:paraId="6564C833" w14:textId="66838843" w:rsidR="009157AB" w:rsidRDefault="008F128F" w:rsidP="00E67270">
      <w:pPr>
        <w:pStyle w:val="a6"/>
        <w:numPr>
          <w:ilvl w:val="0"/>
          <w:numId w:val="9"/>
        </w:numPr>
        <w:wordWrap/>
      </w:pPr>
      <w:r>
        <w:rPr>
          <w:rFonts w:hint="eastAsia"/>
        </w:rPr>
        <w:t>예상되는 위험이나 불편</w:t>
      </w:r>
    </w:p>
    <w:p w14:paraId="6BA4D2F4" w14:textId="4DBBEECF" w:rsidR="008F128F" w:rsidRDefault="008A3B44" w:rsidP="00E67270">
      <w:pPr>
        <w:pStyle w:val="a6"/>
        <w:numPr>
          <w:ilvl w:val="0"/>
          <w:numId w:val="9"/>
        </w:numPr>
        <w:wordWrap/>
      </w:pPr>
      <w:r>
        <w:rPr>
          <w:rFonts w:hint="eastAsia"/>
        </w:rPr>
        <w:t>기대되는 이익</w:t>
      </w:r>
    </w:p>
    <w:p w14:paraId="5539DF5E" w14:textId="3D8F0C44" w:rsidR="008A3B44" w:rsidRPr="00380B17" w:rsidRDefault="00380B17" w:rsidP="00E67270">
      <w:pPr>
        <w:pStyle w:val="a6"/>
        <w:numPr>
          <w:ilvl w:val="0"/>
          <w:numId w:val="9"/>
        </w:numPr>
        <w:wordWrap/>
      </w:pPr>
      <w:r w:rsidRPr="001F2AFB">
        <w:rPr>
          <w:rFonts w:asciiTheme="minorEastAsia" w:hAnsiTheme="minorEastAsia"/>
        </w:rPr>
        <w:t>연구대상자가 선택할 수 있는 다른 치료방법</w:t>
      </w:r>
    </w:p>
    <w:p w14:paraId="52D4B8B1" w14:textId="6BCBE888" w:rsidR="00380B17" w:rsidRPr="006E5F9B" w:rsidRDefault="006E5F9B" w:rsidP="00E67270">
      <w:pPr>
        <w:pStyle w:val="a6"/>
        <w:numPr>
          <w:ilvl w:val="0"/>
          <w:numId w:val="9"/>
        </w:numPr>
        <w:wordWrap/>
      </w:pPr>
      <w:r w:rsidRPr="001F2AFB">
        <w:rPr>
          <w:rFonts w:asciiTheme="minorEastAsia" w:hAnsiTheme="minorEastAsia"/>
        </w:rPr>
        <w:t>연구의 참여가 중지되는 경우 및 해당 사유</w:t>
      </w:r>
    </w:p>
    <w:p w14:paraId="57E268C0" w14:textId="632D25B0" w:rsidR="006E5F9B" w:rsidRPr="00596EB1" w:rsidRDefault="00B139A3" w:rsidP="00E67270">
      <w:pPr>
        <w:pStyle w:val="a6"/>
        <w:numPr>
          <w:ilvl w:val="0"/>
          <w:numId w:val="9"/>
        </w:numPr>
        <w:wordWrap/>
      </w:pPr>
      <w:r w:rsidRPr="001F2AFB">
        <w:rPr>
          <w:rFonts w:asciiTheme="minorEastAsia" w:hAnsiTheme="minorEastAsia"/>
        </w:rPr>
        <w:t>손상 발생 시 치료대책</w:t>
      </w:r>
    </w:p>
    <w:p w14:paraId="567AF5CC" w14:textId="46348A18" w:rsidR="00596EB1" w:rsidRPr="008E68C4" w:rsidRDefault="00596EB1" w:rsidP="00E67270">
      <w:pPr>
        <w:pStyle w:val="a6"/>
        <w:numPr>
          <w:ilvl w:val="0"/>
          <w:numId w:val="9"/>
        </w:numPr>
        <w:wordWrap/>
      </w:pPr>
      <w:r w:rsidRPr="001F2AFB">
        <w:rPr>
          <w:rFonts w:asciiTheme="minorEastAsia" w:hAnsiTheme="minorEastAsia"/>
        </w:rPr>
        <w:t>임상연구에 따른 금전적 보상 및 비용</w:t>
      </w:r>
    </w:p>
    <w:p w14:paraId="47781D8A" w14:textId="77777777" w:rsidR="008E68C4" w:rsidRDefault="008E68C4" w:rsidP="008E68C4">
      <w:pPr>
        <w:wordWrap/>
      </w:pPr>
    </w:p>
    <w:p w14:paraId="2809CF91" w14:textId="1AA476AB" w:rsidR="000407B3" w:rsidRPr="000407B3" w:rsidRDefault="008E68C4" w:rsidP="000407B3">
      <w:pPr>
        <w:wordWrap/>
        <w:rPr>
          <w:rFonts w:asciiTheme="minorEastAsia" w:hAnsiTheme="minorEastAsia"/>
          <w:color w:val="000000"/>
          <w:szCs w:val="20"/>
        </w:rPr>
      </w:pPr>
      <w:r>
        <w:rPr>
          <w:rFonts w:hint="eastAsia"/>
        </w:rPr>
        <w:t xml:space="preserve">관찰 연구의 특성상 </w:t>
      </w:r>
      <w:r w:rsidR="00E40639">
        <w:rPr>
          <w:rFonts w:hint="eastAsia"/>
        </w:rPr>
        <w:t xml:space="preserve">연구 대상자에 대한 </w:t>
      </w:r>
      <w:r w:rsidR="00125101" w:rsidRPr="00F20A7D">
        <w:rPr>
          <w:rFonts w:hint="eastAsia"/>
          <w:bCs/>
          <w:color w:val="0070C0"/>
        </w:rPr>
        <w:t>『</w:t>
      </w:r>
      <w:r w:rsidR="00A510A2">
        <w:rPr>
          <w:rFonts w:hint="eastAsia"/>
          <w:bCs/>
          <w:color w:val="0070C0"/>
        </w:rPr>
        <w:t>3</w:t>
      </w:r>
      <w:r w:rsidR="00125101" w:rsidRPr="00F20A7D">
        <w:rPr>
          <w:rFonts w:hint="eastAsia"/>
          <w:bCs/>
          <w:color w:val="0070C0"/>
        </w:rPr>
        <w:t xml:space="preserve"> </w:t>
      </w:r>
      <w:r w:rsidR="00A510A2" w:rsidRPr="00160065">
        <w:rPr>
          <w:rFonts w:hint="eastAsia"/>
          <w:color w:val="0070C0"/>
        </w:rPr>
        <w:t xml:space="preserve">예상되는 위험이나 </w:t>
      </w:r>
      <w:proofErr w:type="spellStart"/>
      <w:r w:rsidR="00A510A2" w:rsidRPr="00160065">
        <w:rPr>
          <w:rFonts w:hint="eastAsia"/>
          <w:color w:val="0070C0"/>
        </w:rPr>
        <w:t>불편</w:t>
      </w:r>
      <w:r w:rsidR="00125101" w:rsidRPr="00160065">
        <w:rPr>
          <w:rFonts w:hint="eastAsia"/>
          <w:bCs/>
          <w:color w:val="0070C0"/>
        </w:rPr>
        <w:t>』</w:t>
      </w:r>
      <w:r w:rsidR="00E40639">
        <w:rPr>
          <w:rFonts w:hint="eastAsia"/>
        </w:rPr>
        <w:t>은</w:t>
      </w:r>
      <w:proofErr w:type="spellEnd"/>
      <w:r w:rsidR="00E40639">
        <w:rPr>
          <w:rFonts w:hint="eastAsia"/>
        </w:rPr>
        <w:t xml:space="preserve"> 최소</w:t>
      </w:r>
      <w:r w:rsidR="00051DF8">
        <w:rPr>
          <w:rFonts w:hint="eastAsia"/>
        </w:rPr>
        <w:t xml:space="preserve"> 수준입니다. </w:t>
      </w:r>
      <w:r w:rsidR="00A50C02">
        <w:rPr>
          <w:rFonts w:hint="eastAsia"/>
        </w:rPr>
        <w:t xml:space="preserve">즉, </w:t>
      </w:r>
      <w:r w:rsidR="00160065">
        <w:rPr>
          <w:rFonts w:hint="eastAsia"/>
        </w:rPr>
        <w:t xml:space="preserve">본 </w:t>
      </w:r>
      <w:r w:rsidR="00A50C02">
        <w:rPr>
          <w:rFonts w:hint="eastAsia"/>
        </w:rPr>
        <w:t xml:space="preserve">연구로 인해 </w:t>
      </w:r>
      <w:r w:rsidR="00A50C02" w:rsidRPr="001F2AFB">
        <w:rPr>
          <w:rFonts w:asciiTheme="minorEastAsia" w:hAnsiTheme="minorEastAsia"/>
          <w:color w:val="000000"/>
          <w:szCs w:val="20"/>
        </w:rPr>
        <w:t xml:space="preserve">일반적인 </w:t>
      </w:r>
      <w:proofErr w:type="spellStart"/>
      <w:r w:rsidR="00A50C02" w:rsidRPr="001F2AFB">
        <w:rPr>
          <w:rFonts w:asciiTheme="minorEastAsia" w:hAnsiTheme="minorEastAsia"/>
          <w:color w:val="000000"/>
          <w:szCs w:val="20"/>
        </w:rPr>
        <w:t>류마티스관절염</w:t>
      </w:r>
      <w:proofErr w:type="spellEnd"/>
      <w:r w:rsidR="00A50C02" w:rsidRPr="001F2AFB">
        <w:rPr>
          <w:rFonts w:asciiTheme="minorEastAsia" w:hAnsiTheme="minorEastAsia"/>
          <w:color w:val="000000"/>
          <w:szCs w:val="20"/>
        </w:rPr>
        <w:t xml:space="preserve"> 진료 범위를 벗어나는 의료 시술이 시행되지 않습니다.</w:t>
      </w:r>
      <w:r w:rsidR="000407B3">
        <w:rPr>
          <w:rFonts w:asciiTheme="minorEastAsia" w:hAnsiTheme="minorEastAsia" w:hint="eastAsia"/>
          <w:color w:val="000000"/>
          <w:szCs w:val="20"/>
        </w:rPr>
        <w:t xml:space="preserve"> 따라서 </w:t>
      </w:r>
      <w:r w:rsidR="000407B3" w:rsidRPr="000407B3">
        <w:rPr>
          <w:rFonts w:asciiTheme="minorEastAsia" w:hAnsiTheme="minorEastAsia"/>
          <w:color w:val="000000"/>
          <w:szCs w:val="20"/>
        </w:rPr>
        <w:t>위험 설명의 초점은 다음</w:t>
      </w:r>
      <w:r w:rsidR="000407B3">
        <w:rPr>
          <w:rFonts w:asciiTheme="minorEastAsia" w:hAnsiTheme="minorEastAsia" w:hint="eastAsia"/>
          <w:color w:val="000000"/>
          <w:szCs w:val="20"/>
        </w:rPr>
        <w:t xml:space="preserve"> 항목</w:t>
      </w:r>
      <w:r w:rsidR="000407B3" w:rsidRPr="000407B3">
        <w:rPr>
          <w:rFonts w:asciiTheme="minorEastAsia" w:hAnsiTheme="minorEastAsia"/>
          <w:color w:val="000000"/>
          <w:szCs w:val="20"/>
        </w:rPr>
        <w:t>에 맞추어져 있</w:t>
      </w:r>
      <w:r w:rsidR="000407B3">
        <w:rPr>
          <w:rFonts w:asciiTheme="minorEastAsia" w:hAnsiTheme="minorEastAsia" w:hint="eastAsia"/>
          <w:color w:val="000000"/>
          <w:szCs w:val="20"/>
        </w:rPr>
        <w:t>습니</w:t>
      </w:r>
      <w:r w:rsidR="000407B3" w:rsidRPr="000407B3">
        <w:rPr>
          <w:rFonts w:asciiTheme="minorEastAsia" w:hAnsiTheme="minorEastAsia"/>
          <w:color w:val="000000"/>
          <w:szCs w:val="20"/>
        </w:rPr>
        <w:t>다.</w:t>
      </w:r>
    </w:p>
    <w:p w14:paraId="1B6CB965" w14:textId="2AD4CA7E" w:rsidR="000407B3" w:rsidRPr="000407B3" w:rsidRDefault="000407B3" w:rsidP="000407B3">
      <w:pPr>
        <w:numPr>
          <w:ilvl w:val="0"/>
          <w:numId w:val="10"/>
        </w:numPr>
        <w:wordWrap/>
        <w:rPr>
          <w:rFonts w:asciiTheme="minorEastAsia" w:hAnsiTheme="minorEastAsia"/>
          <w:color w:val="000000"/>
          <w:szCs w:val="20"/>
        </w:rPr>
      </w:pPr>
      <w:r w:rsidRPr="000407B3">
        <w:rPr>
          <w:rFonts w:asciiTheme="minorEastAsia" w:hAnsiTheme="minorEastAsia"/>
          <w:color w:val="000000"/>
          <w:szCs w:val="20"/>
        </w:rPr>
        <w:t>통상 진료에서 시행되는 검사(</w:t>
      </w:r>
      <w:r w:rsidR="00AB56AB">
        <w:rPr>
          <w:rFonts w:asciiTheme="minorEastAsia" w:hAnsiTheme="minorEastAsia" w:hint="eastAsia"/>
          <w:color w:val="000000"/>
          <w:szCs w:val="20"/>
        </w:rPr>
        <w:t xml:space="preserve">고해상도 </w:t>
      </w:r>
      <w:r w:rsidRPr="000407B3">
        <w:rPr>
          <w:rFonts w:asciiTheme="minorEastAsia" w:hAnsiTheme="minorEastAsia"/>
          <w:color w:val="000000"/>
          <w:szCs w:val="20"/>
        </w:rPr>
        <w:t>CT, 폐기능검사 등)의 일반적 불편</w:t>
      </w:r>
    </w:p>
    <w:p w14:paraId="35110D01" w14:textId="77777777" w:rsidR="000407B3" w:rsidRPr="000407B3" w:rsidRDefault="000407B3" w:rsidP="000407B3">
      <w:pPr>
        <w:numPr>
          <w:ilvl w:val="0"/>
          <w:numId w:val="10"/>
        </w:numPr>
        <w:wordWrap/>
        <w:rPr>
          <w:rFonts w:asciiTheme="minorEastAsia" w:hAnsiTheme="minorEastAsia"/>
          <w:color w:val="000000"/>
          <w:szCs w:val="20"/>
        </w:rPr>
      </w:pPr>
      <w:r w:rsidRPr="000407B3">
        <w:rPr>
          <w:rFonts w:asciiTheme="minorEastAsia" w:hAnsiTheme="minorEastAsia"/>
          <w:color w:val="000000"/>
          <w:szCs w:val="20"/>
        </w:rPr>
        <w:t>개인정보 수집 및 전자적 관리에 따른 잠재적 위험</w:t>
      </w:r>
    </w:p>
    <w:p w14:paraId="7FC74254" w14:textId="596080A8" w:rsidR="008E68C4" w:rsidRDefault="00577C65" w:rsidP="008E68C4">
      <w:pPr>
        <w:wordWrap/>
      </w:pPr>
      <w:r w:rsidRPr="00577C65">
        <w:t xml:space="preserve">중재 임상시험 수준의 약물 부작용 설명을 삽입하는 오류를 피해야 하며, </w:t>
      </w:r>
      <w:r w:rsidRPr="00B40B15">
        <w:t>실제 연구 참여로 인해 추가되는 위험이 무엇인지 중심으로 기술</w:t>
      </w:r>
      <w:r w:rsidR="00B40B15">
        <w:rPr>
          <w:rFonts w:hint="eastAsia"/>
        </w:rPr>
        <w:t xml:space="preserve">합니다. </w:t>
      </w:r>
    </w:p>
    <w:p w14:paraId="21A23A52" w14:textId="77777777" w:rsidR="00A510A2" w:rsidRDefault="00A510A2" w:rsidP="008E68C4">
      <w:pPr>
        <w:wordWrap/>
      </w:pPr>
    </w:p>
    <w:p w14:paraId="3FE7A514" w14:textId="1336333F" w:rsidR="00CC2A3A" w:rsidRDefault="00F21ED4" w:rsidP="008E68C4">
      <w:pPr>
        <w:wordWrap/>
      </w:pPr>
      <w:r>
        <w:rPr>
          <w:rFonts w:hint="eastAsia"/>
        </w:rPr>
        <w:t xml:space="preserve">한편, </w:t>
      </w:r>
      <w:r w:rsidR="002572ED">
        <w:rPr>
          <w:rFonts w:hint="eastAsia"/>
        </w:rPr>
        <w:t xml:space="preserve">본 연구로 인해 연구 대상자에게 기대되는 </w:t>
      </w:r>
      <w:r w:rsidR="00C06D78">
        <w:rPr>
          <w:rFonts w:hint="eastAsia"/>
        </w:rPr>
        <w:t xml:space="preserve">직접적인 이익도 없으므로, </w:t>
      </w:r>
      <w:r w:rsidR="00CC754A">
        <w:rPr>
          <w:rFonts w:hint="eastAsia"/>
        </w:rPr>
        <w:t xml:space="preserve">이에 대해 </w:t>
      </w:r>
      <w:r w:rsidR="001975AB" w:rsidRPr="00F20A7D">
        <w:rPr>
          <w:rFonts w:hint="eastAsia"/>
          <w:bCs/>
          <w:color w:val="0070C0"/>
        </w:rPr>
        <w:t>『</w:t>
      </w:r>
      <w:r w:rsidR="001975AB">
        <w:rPr>
          <w:rFonts w:hint="eastAsia"/>
          <w:bCs/>
          <w:color w:val="0070C0"/>
        </w:rPr>
        <w:t>4</w:t>
      </w:r>
      <w:r w:rsidR="001975AB" w:rsidRPr="00F20A7D">
        <w:rPr>
          <w:rFonts w:hint="eastAsia"/>
          <w:bCs/>
          <w:color w:val="0070C0"/>
        </w:rPr>
        <w:t xml:space="preserve"> </w:t>
      </w:r>
      <w:r w:rsidR="00CC754A" w:rsidRPr="005C39FC">
        <w:rPr>
          <w:rFonts w:hint="eastAsia"/>
          <w:color w:val="0070C0"/>
        </w:rPr>
        <w:t>기대되는 이익</w:t>
      </w:r>
      <w:r w:rsidR="005C39FC" w:rsidRPr="00160065">
        <w:rPr>
          <w:rFonts w:hint="eastAsia"/>
          <w:bCs/>
          <w:color w:val="0070C0"/>
        </w:rPr>
        <w:t>』</w:t>
      </w:r>
      <w:r w:rsidR="00CC754A">
        <w:rPr>
          <w:rFonts w:hint="eastAsia"/>
        </w:rPr>
        <w:t xml:space="preserve"> </w:t>
      </w:r>
      <w:r w:rsidR="001975AB">
        <w:rPr>
          <w:rFonts w:hint="eastAsia"/>
        </w:rPr>
        <w:t xml:space="preserve">등에 </w:t>
      </w:r>
      <w:r w:rsidR="00CC754A">
        <w:rPr>
          <w:rFonts w:hint="eastAsia"/>
        </w:rPr>
        <w:t xml:space="preserve">명시해야 합니다. </w:t>
      </w:r>
    </w:p>
    <w:p w14:paraId="1C23F2CA" w14:textId="77777777" w:rsidR="00A510A2" w:rsidRDefault="00A510A2" w:rsidP="008E68C4">
      <w:pPr>
        <w:wordWrap/>
      </w:pPr>
    </w:p>
    <w:p w14:paraId="22AE4DF6" w14:textId="6F5CB318" w:rsidR="001F0FA8" w:rsidRPr="000407B3" w:rsidRDefault="001F0FA8" w:rsidP="008E68C4">
      <w:pPr>
        <w:wordWrap/>
      </w:pPr>
      <w:r>
        <w:rPr>
          <w:rFonts w:hint="eastAsia"/>
        </w:rPr>
        <w:t xml:space="preserve">임상연구를 </w:t>
      </w:r>
      <w:r w:rsidR="00692902">
        <w:rPr>
          <w:rFonts w:hint="eastAsia"/>
        </w:rPr>
        <w:t xml:space="preserve">설명하는 문서이므로, </w:t>
      </w:r>
      <w:r w:rsidR="008C1749">
        <w:rPr>
          <w:rFonts w:hint="eastAsia"/>
        </w:rPr>
        <w:t xml:space="preserve">ICF와 연구계획서는 일관되게 작성되어야 합니다. </w:t>
      </w:r>
      <w:r w:rsidR="00C55356">
        <w:rPr>
          <w:rFonts w:hint="eastAsia"/>
        </w:rPr>
        <w:t>특히, 연구 기간, 방문 시점과 절차</w:t>
      </w:r>
      <w:r w:rsidR="000C18ED">
        <w:rPr>
          <w:rFonts w:hint="eastAsia"/>
        </w:rPr>
        <w:t xml:space="preserve">의 두 문서간 불일치는 </w:t>
      </w:r>
      <w:r w:rsidR="000C18ED" w:rsidRPr="000C18ED">
        <w:t xml:space="preserve">IRB 심사에서 </w:t>
      </w:r>
      <w:r w:rsidR="000C18ED">
        <w:rPr>
          <w:rFonts w:hint="eastAsia"/>
        </w:rPr>
        <w:t xml:space="preserve">종종 </w:t>
      </w:r>
      <w:r w:rsidR="000C18ED" w:rsidRPr="000C18ED">
        <w:t xml:space="preserve">주요 보완 사유가 </w:t>
      </w:r>
      <w:r w:rsidR="000C18ED">
        <w:rPr>
          <w:rFonts w:hint="eastAsia"/>
        </w:rPr>
        <w:t>됩니</w:t>
      </w:r>
      <w:r w:rsidR="000C18ED" w:rsidRPr="000C18ED">
        <w:t>다</w:t>
      </w:r>
      <w:r w:rsidR="000C18ED">
        <w:rPr>
          <w:rFonts w:hint="eastAsia"/>
        </w:rPr>
        <w:t xml:space="preserve">. </w:t>
      </w:r>
    </w:p>
    <w:p w14:paraId="5F785518" w14:textId="77777777" w:rsidR="00824147" w:rsidRDefault="00824147" w:rsidP="001E399F">
      <w:pPr>
        <w:wordWrap/>
        <w:rPr>
          <w:b/>
          <w:bCs/>
        </w:rPr>
      </w:pPr>
    </w:p>
    <w:p w14:paraId="68358CFE" w14:textId="148578CF" w:rsidR="001E399F" w:rsidRPr="001E399F" w:rsidRDefault="001E399F" w:rsidP="001E399F">
      <w:pPr>
        <w:wordWrap/>
      </w:pPr>
      <w:r w:rsidRPr="001E399F">
        <w:rPr>
          <w:rFonts w:hint="eastAsia"/>
          <w:b/>
          <w:bCs/>
        </w:rPr>
        <w:t>참고자료:</w:t>
      </w:r>
      <w:r>
        <w:rPr>
          <w:rFonts w:hint="eastAsia"/>
        </w:rPr>
        <w:t xml:space="preserve"> </w:t>
      </w:r>
      <w:r w:rsidRPr="001E399F">
        <w:rPr>
          <w:rFonts w:hint="eastAsia"/>
        </w:rPr>
        <w:t>식품의약품안전처</w:t>
      </w:r>
      <w:r w:rsidRPr="001E399F">
        <w:t xml:space="preserve">(2019.11.). </w:t>
      </w:r>
      <w:r w:rsidRPr="001E399F">
        <w:rPr>
          <w:rFonts w:hint="eastAsia"/>
        </w:rPr>
        <w:t xml:space="preserve">임상시험 대상자 </w:t>
      </w:r>
      <w:proofErr w:type="spellStart"/>
      <w:r w:rsidRPr="001E399F">
        <w:rPr>
          <w:rFonts w:hint="eastAsia"/>
        </w:rPr>
        <w:t>동의</w:t>
      </w:r>
      <w:r w:rsidRPr="001E399F">
        <w:rPr>
          <w:rFonts w:ascii="Noto Sans KR" w:eastAsia="Noto Sans KR" w:hAnsi="Noto Sans KR" w:cs="Noto Sans KR" w:hint="eastAsia"/>
        </w:rPr>
        <w:t>･</w:t>
      </w:r>
      <w:r w:rsidRPr="001E399F">
        <w:rPr>
          <w:rFonts w:ascii="맑은 고딕" w:eastAsia="맑은 고딕" w:hAnsi="맑은 고딕" w:cs="맑은 고딕" w:hint="eastAsia"/>
        </w:rPr>
        <w:t>설명서</w:t>
      </w:r>
      <w:proofErr w:type="spellEnd"/>
      <w:r w:rsidRPr="001E399F">
        <w:rPr>
          <w:rFonts w:hint="eastAsia"/>
        </w:rPr>
        <w:t xml:space="preserve"> 작성 가이드라인</w:t>
      </w:r>
      <w:r w:rsidRPr="001E399F">
        <w:t>(</w:t>
      </w:r>
      <w:r w:rsidRPr="001E399F">
        <w:rPr>
          <w:rFonts w:hint="eastAsia"/>
        </w:rPr>
        <w:t>민원인 안내서</w:t>
      </w:r>
      <w:r w:rsidRPr="001E399F">
        <w:t>)</w:t>
      </w:r>
    </w:p>
    <w:p w14:paraId="225267E1" w14:textId="78F6AF9B" w:rsidR="00DD0858" w:rsidRDefault="006D5773" w:rsidP="00EF19A5">
      <w:pPr>
        <w:wordWrap/>
        <w:rPr>
          <w:sz w:val="24"/>
          <w:szCs w:val="28"/>
        </w:rPr>
      </w:pPr>
      <w:r w:rsidRPr="006E38C1">
        <w:rPr>
          <w:rFonts w:hint="eastAsia"/>
          <w:b/>
          <w:bCs/>
          <w:sz w:val="24"/>
          <w:szCs w:val="28"/>
        </w:rPr>
        <w:lastRenderedPageBreak/>
        <w:t>&lt;</w:t>
      </w:r>
      <w:r w:rsidRPr="006E38C1">
        <w:rPr>
          <w:b/>
          <w:bCs/>
        </w:rPr>
        <w:t xml:space="preserve"> </w:t>
      </w:r>
      <w:r w:rsidRPr="006E38C1">
        <w:rPr>
          <w:b/>
          <w:bCs/>
          <w:sz w:val="24"/>
          <w:szCs w:val="28"/>
        </w:rPr>
        <w:t>KoNECT-RA-NIS-001</w:t>
      </w:r>
      <w:r w:rsidRPr="006E38C1">
        <w:rPr>
          <w:rFonts w:hint="eastAsia"/>
          <w:b/>
          <w:bCs/>
          <w:sz w:val="24"/>
          <w:szCs w:val="28"/>
        </w:rPr>
        <w:t xml:space="preserve"> </w:t>
      </w:r>
      <w:r>
        <w:rPr>
          <w:rFonts w:hint="eastAsia"/>
          <w:b/>
          <w:bCs/>
          <w:sz w:val="24"/>
          <w:szCs w:val="28"/>
        </w:rPr>
        <w:t>증례기록서 양식</w:t>
      </w:r>
      <w:r w:rsidRPr="006E38C1">
        <w:rPr>
          <w:rFonts w:hint="eastAsia"/>
          <w:b/>
          <w:bCs/>
          <w:sz w:val="24"/>
          <w:szCs w:val="28"/>
        </w:rPr>
        <w:t xml:space="preserve"> 활용 가이드&gt;</w:t>
      </w:r>
    </w:p>
    <w:p w14:paraId="35FD3DFD" w14:textId="48CBD889" w:rsidR="00A1261A" w:rsidRDefault="00A1261A" w:rsidP="00EF19A5">
      <w:pPr>
        <w:wordWrap/>
      </w:pPr>
      <w:r>
        <w:rPr>
          <w:rFonts w:hint="eastAsia"/>
        </w:rPr>
        <w:t xml:space="preserve">이 문서는 </w:t>
      </w:r>
      <w:r w:rsidR="002A67E8" w:rsidRPr="002A67E8">
        <w:t>KoNECT-RA-NIS-001</w:t>
      </w:r>
      <w:r>
        <w:rPr>
          <w:rFonts w:hint="eastAsia"/>
        </w:rPr>
        <w:t xml:space="preserve"> 증례기록서</w:t>
      </w:r>
      <w:r w:rsidR="00FF6EB2">
        <w:rPr>
          <w:rFonts w:hint="eastAsia"/>
        </w:rPr>
        <w:t>(Case Report Form, CRF)</w:t>
      </w:r>
      <w:r>
        <w:rPr>
          <w:rFonts w:hint="eastAsia"/>
        </w:rPr>
        <w:t xml:space="preserve"> 양식을 활용하여 연구자 임상시험 기획 실무에 활용하는 가이드를 제공합니다. </w:t>
      </w:r>
    </w:p>
    <w:p w14:paraId="76AD01B3" w14:textId="77777777" w:rsidR="00313DFA" w:rsidRDefault="002D02AE" w:rsidP="0093766F">
      <w:pPr>
        <w:wordWrap/>
      </w:pPr>
      <w:r w:rsidRPr="002D02AE">
        <w:t>CRF는 각 개별 연구대상자의 임상 정보를 체계적으로 수집하기 위한</w:t>
      </w:r>
      <w:r w:rsidR="001C23E0" w:rsidRPr="0093766F">
        <w:rPr>
          <w:rFonts w:hint="eastAsia"/>
        </w:rPr>
        <w:t xml:space="preserve"> </w:t>
      </w:r>
      <w:r w:rsidR="0093766F" w:rsidRPr="0093766F">
        <w:rPr>
          <w:rFonts w:hint="eastAsia"/>
        </w:rPr>
        <w:t xml:space="preserve">양식으로, </w:t>
      </w:r>
      <w:r w:rsidR="000515C8" w:rsidRPr="000515C8">
        <w:t>임상연구</w:t>
      </w:r>
      <w:r w:rsidR="000515C8">
        <w:rPr>
          <w:rFonts w:hint="eastAsia"/>
        </w:rPr>
        <w:t xml:space="preserve"> </w:t>
      </w:r>
      <w:r w:rsidR="000515C8" w:rsidRPr="000515C8">
        <w:t xml:space="preserve">계획서에 명시된 연구 절차와 평가 변수(안전성, 유효성, 환자보고결과 등)를 정확하고 일관되게 수집할 수 있도록 설계되어야 </w:t>
      </w:r>
      <w:r w:rsidR="00313DFA">
        <w:t>합니</w:t>
      </w:r>
      <w:r w:rsidR="000515C8" w:rsidRPr="000515C8">
        <w:t>다.</w:t>
      </w:r>
      <w:r w:rsidR="00D471E7">
        <w:rPr>
          <w:rFonts w:hint="eastAsia"/>
        </w:rPr>
        <w:t xml:space="preserve"> </w:t>
      </w:r>
    </w:p>
    <w:p w14:paraId="516DD50E" w14:textId="16473512" w:rsidR="00720953" w:rsidRPr="0093766F" w:rsidRDefault="000C6FEE" w:rsidP="0093766F">
      <w:pPr>
        <w:wordWrap/>
      </w:pPr>
      <w:r w:rsidRPr="000C6FEE">
        <w:t xml:space="preserve">KoNECT-RA-NIS-001의 Blank CRF는 연구 흐름에 따라 </w:t>
      </w:r>
      <w:proofErr w:type="spellStart"/>
      <w:r w:rsidRPr="00FE4A32">
        <w:t>스크리닝</w:t>
      </w:r>
      <w:proofErr w:type="spellEnd"/>
      <w:r w:rsidRPr="00FE4A32">
        <w:t>(Screening), 베이스라인(Baseline), 추적관찰(Follow-up)</w:t>
      </w:r>
      <w:r w:rsidRPr="000C6FEE">
        <w:t xml:space="preserve"> 순으로 구성되어 있으며, 각 방문 시점에서 필요한 정보가 누락 없이 기록될 수 있도록 설계되어 있</w:t>
      </w:r>
      <w:r w:rsidR="006E4B57">
        <w:rPr>
          <w:rFonts w:hint="eastAsia"/>
        </w:rPr>
        <w:t>습니</w:t>
      </w:r>
      <w:r w:rsidRPr="000C6FEE">
        <w:t>다.</w:t>
      </w:r>
      <w:r w:rsidR="00FE4A32">
        <w:rPr>
          <w:rFonts w:hint="eastAsia"/>
        </w:rPr>
        <w:t xml:space="preserve"> </w:t>
      </w:r>
      <w:r w:rsidR="00904C6A">
        <w:rPr>
          <w:rFonts w:hint="eastAsia"/>
        </w:rPr>
        <w:t xml:space="preserve">추적관찰의 경우 </w:t>
      </w:r>
      <w:r w:rsidR="00904C6A" w:rsidRPr="00904C6A">
        <w:t>3, 6, 12, 18, 24개월</w:t>
      </w:r>
      <w:r w:rsidR="00904C6A">
        <w:rPr>
          <w:rFonts w:hint="eastAsia"/>
        </w:rPr>
        <w:t xml:space="preserve"> 방문마다 평가항목이 </w:t>
      </w:r>
      <w:r w:rsidR="000F02BE">
        <w:rPr>
          <w:rFonts w:hint="eastAsia"/>
        </w:rPr>
        <w:t>다를 수 있으므로 각 방문에 필요한 평가변수 모듈만 남</w:t>
      </w:r>
      <w:r w:rsidR="00AD3B75">
        <w:rPr>
          <w:rFonts w:hint="eastAsia"/>
        </w:rPr>
        <w:t xml:space="preserve">길 수 있습니다. </w:t>
      </w:r>
    </w:p>
    <w:p w14:paraId="74E94529" w14:textId="153FA2A0" w:rsidR="00D63CCC" w:rsidRDefault="00FF6EB2" w:rsidP="00EF19A5">
      <w:pPr>
        <w:wordWrap/>
      </w:pPr>
      <w:r w:rsidRPr="00B06204">
        <w:rPr>
          <w:rFonts w:hint="eastAsia"/>
        </w:rPr>
        <w:t xml:space="preserve">CRF는 </w:t>
      </w:r>
      <w:r w:rsidR="00711275" w:rsidRPr="00B06204">
        <w:rPr>
          <w:rFonts w:hint="eastAsia"/>
        </w:rPr>
        <w:t xml:space="preserve">Standard form 과 </w:t>
      </w:r>
      <w:r w:rsidR="009C40E9" w:rsidRPr="00B06204">
        <w:rPr>
          <w:rFonts w:hint="eastAsia"/>
        </w:rPr>
        <w:t xml:space="preserve">Log form으로 나누어져 있습니다. </w:t>
      </w:r>
      <w:r w:rsidR="00B06204" w:rsidRPr="00B06204">
        <w:rPr>
          <w:rFonts w:hint="eastAsia"/>
        </w:rPr>
        <w:t xml:space="preserve">Standard form 은 일반적으로 사용되는 형식입니다. </w:t>
      </w:r>
      <w:r w:rsidR="00B06204" w:rsidRPr="00B06204">
        <w:t xml:space="preserve">Log form은 동일한 유형의 데이터가 연구 기간 동안 여러 차례 발생할 수 있는 경우 이를 체계적으로 기록하기 위해 사용하는 서식이며, 일반적으로 </w:t>
      </w:r>
      <w:proofErr w:type="spellStart"/>
      <w:r w:rsidR="00B06204" w:rsidRPr="00B06204">
        <w:t>약동학</w:t>
      </w:r>
      <w:proofErr w:type="spellEnd"/>
      <w:r w:rsidR="00B06204" w:rsidRPr="00B06204">
        <w:t>(</w:t>
      </w:r>
      <w:r w:rsidR="00B06204" w:rsidRPr="00B06204">
        <w:rPr>
          <w:rFonts w:hint="eastAsia"/>
        </w:rPr>
        <w:t>Pharmacokinetics</w:t>
      </w:r>
      <w:r w:rsidR="00B06204" w:rsidRPr="00B06204">
        <w:t>), 이상사례(A</w:t>
      </w:r>
      <w:r w:rsidR="00B06204" w:rsidRPr="00B06204">
        <w:rPr>
          <w:rFonts w:hint="eastAsia"/>
        </w:rPr>
        <w:t xml:space="preserve">dverse </w:t>
      </w:r>
      <w:r w:rsidR="00B06204" w:rsidRPr="00B06204">
        <w:t>E</w:t>
      </w:r>
      <w:r w:rsidR="00B06204" w:rsidRPr="00B06204">
        <w:rPr>
          <w:rFonts w:hint="eastAsia"/>
        </w:rPr>
        <w:t>vents</w:t>
      </w:r>
      <w:r w:rsidR="00B06204" w:rsidRPr="00B06204">
        <w:t>), 병용약물(</w:t>
      </w:r>
      <w:r w:rsidR="00B06204" w:rsidRPr="00B06204">
        <w:rPr>
          <w:rFonts w:hint="eastAsia"/>
        </w:rPr>
        <w:t>C</w:t>
      </w:r>
      <w:r w:rsidR="00B06204" w:rsidRPr="00B06204">
        <w:t xml:space="preserve">oncomitant </w:t>
      </w:r>
      <w:r w:rsidR="00B06204" w:rsidRPr="00B06204">
        <w:rPr>
          <w:rFonts w:hint="eastAsia"/>
        </w:rPr>
        <w:t>M</w:t>
      </w:r>
      <w:r w:rsidR="00B06204" w:rsidRPr="00B06204">
        <w:t>edications) 수집에 사용됩니다.</w:t>
      </w:r>
    </w:p>
    <w:p w14:paraId="0BF115CA" w14:textId="7F09999D" w:rsidR="008B02BB" w:rsidRDefault="00307141" w:rsidP="00EF19A5">
      <w:pPr>
        <w:wordWrap/>
      </w:pPr>
      <w:r>
        <w:rPr>
          <w:noProof/>
        </w:rPr>
        <w:drawing>
          <wp:inline distT="0" distB="0" distL="0" distR="0" wp14:anchorId="76C7DEB1" wp14:editId="02B55FBC">
            <wp:extent cx="3028950" cy="4208765"/>
            <wp:effectExtent l="0" t="0" r="0" b="1905"/>
            <wp:docPr id="97290311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442" cy="4271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A182B" w14:textId="349C1A40" w:rsidR="00307141" w:rsidRDefault="00307141" w:rsidP="00EF19A5">
      <w:pPr>
        <w:wordWrap/>
        <w:rPr>
          <w:b/>
          <w:bCs/>
        </w:rPr>
      </w:pPr>
      <w:r w:rsidRPr="00307141">
        <w:rPr>
          <w:rFonts w:hint="eastAsia"/>
          <w:b/>
          <w:bCs/>
        </w:rPr>
        <w:t xml:space="preserve">그림 3. </w:t>
      </w:r>
      <w:r w:rsidRPr="00307141">
        <w:rPr>
          <w:b/>
          <w:bCs/>
        </w:rPr>
        <w:t>KoNECT-RA-NIS-001</w:t>
      </w:r>
      <w:r w:rsidRPr="00307141">
        <w:rPr>
          <w:rFonts w:hint="eastAsia"/>
          <w:b/>
          <w:bCs/>
        </w:rPr>
        <w:t xml:space="preserve"> blank CRF - standard form</w:t>
      </w:r>
    </w:p>
    <w:p w14:paraId="25429A26" w14:textId="7FBBAF05" w:rsidR="00307141" w:rsidRDefault="00896E3B" w:rsidP="00EF19A5">
      <w:pPr>
        <w:wordWrap/>
      </w:pPr>
      <w:r>
        <w:rPr>
          <w:rFonts w:hint="eastAsia"/>
          <w:noProof/>
        </w:rPr>
        <w:lastRenderedPageBreak/>
        <w:drawing>
          <wp:inline distT="0" distB="0" distL="0" distR="0" wp14:anchorId="3275EA6B" wp14:editId="6AE07D2C">
            <wp:extent cx="4089400" cy="4542646"/>
            <wp:effectExtent l="0" t="0" r="6350" b="0"/>
            <wp:docPr id="1497575246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081" cy="4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9891A" w14:textId="08B0ADA8" w:rsidR="00896E3B" w:rsidRDefault="00896E3B" w:rsidP="00EF19A5">
      <w:pPr>
        <w:wordWrap/>
        <w:rPr>
          <w:b/>
          <w:bCs/>
        </w:rPr>
      </w:pPr>
      <w:r w:rsidRPr="00307141">
        <w:rPr>
          <w:rFonts w:hint="eastAsia"/>
          <w:b/>
          <w:bCs/>
        </w:rPr>
        <w:t xml:space="preserve">그림 </w:t>
      </w:r>
      <w:r>
        <w:rPr>
          <w:rFonts w:hint="eastAsia"/>
          <w:b/>
          <w:bCs/>
        </w:rPr>
        <w:t>4</w:t>
      </w:r>
      <w:r w:rsidRPr="00307141">
        <w:rPr>
          <w:rFonts w:hint="eastAsia"/>
          <w:b/>
          <w:bCs/>
        </w:rPr>
        <w:t xml:space="preserve">. </w:t>
      </w:r>
      <w:r w:rsidRPr="00307141">
        <w:rPr>
          <w:b/>
          <w:bCs/>
        </w:rPr>
        <w:t>KoNECT-RA-NIS-001</w:t>
      </w:r>
      <w:r w:rsidRPr="00307141">
        <w:rPr>
          <w:rFonts w:hint="eastAsia"/>
          <w:b/>
          <w:bCs/>
        </w:rPr>
        <w:t xml:space="preserve"> blank CRF - </w:t>
      </w:r>
      <w:r>
        <w:rPr>
          <w:rFonts w:hint="eastAsia"/>
          <w:b/>
          <w:bCs/>
        </w:rPr>
        <w:t>log</w:t>
      </w:r>
      <w:r w:rsidRPr="00307141">
        <w:rPr>
          <w:rFonts w:hint="eastAsia"/>
          <w:b/>
          <w:bCs/>
        </w:rPr>
        <w:t xml:space="preserve"> form</w:t>
      </w:r>
    </w:p>
    <w:p w14:paraId="542A10B6" w14:textId="77777777" w:rsidR="00144204" w:rsidRDefault="00144204" w:rsidP="00EF19A5">
      <w:pPr>
        <w:wordWrap/>
      </w:pPr>
    </w:p>
    <w:p w14:paraId="6AB8922F" w14:textId="5829DAB3" w:rsidR="00FE2FD6" w:rsidRPr="00FE2FD6" w:rsidRDefault="00FE2FD6" w:rsidP="00FE2FD6">
      <w:pPr>
        <w:wordWrap/>
      </w:pPr>
      <w:r w:rsidRPr="00FE2FD6">
        <w:t>CRF를 충분히 고민하지 않은 채 연구를 시작할 경우, 데이터 수집 단계에서 누락·중복·해석 불가능한 변수가 발생하며, 이는 통계 분석 단계에서 수정이 불가능한 구조적 한계로 이어질 수 있</w:t>
      </w:r>
      <w:r>
        <w:rPr>
          <w:rFonts w:hint="eastAsia"/>
        </w:rPr>
        <w:t>습니</w:t>
      </w:r>
      <w:r w:rsidRPr="00FE2FD6">
        <w:t xml:space="preserve">다. 반대로 연구 질문–평가변수–CRF 문항 간의 연결이 명확하게 설계된 CRF는, 연구 수행 과정의 효율성을 높일 뿐 아니라 분석 계획 수립과 결과 보고 단계까지 일관된 연구 흐름을 가능하게 </w:t>
      </w:r>
      <w:r w:rsidR="005D7C03">
        <w:rPr>
          <w:rFonts w:hint="eastAsia"/>
        </w:rPr>
        <w:t>합니</w:t>
      </w:r>
      <w:r w:rsidRPr="00FE2FD6">
        <w:t>다.</w:t>
      </w:r>
    </w:p>
    <w:p w14:paraId="45CCFD86" w14:textId="11F59C45" w:rsidR="00FE2FD6" w:rsidRPr="00FE2FD6" w:rsidRDefault="00FE2FD6" w:rsidP="00FE2FD6">
      <w:pPr>
        <w:wordWrap/>
      </w:pPr>
      <w:r w:rsidRPr="00FE2FD6">
        <w:t xml:space="preserve">따라서 연구 설계 단계에서부터 </w:t>
      </w:r>
      <w:r w:rsidR="00BE02EF" w:rsidRPr="005D7C03">
        <w:rPr>
          <w:rFonts w:hint="eastAsia"/>
        </w:rPr>
        <w:t>연구 계획서와</w:t>
      </w:r>
      <w:r w:rsidRPr="00FE2FD6">
        <w:t xml:space="preserve"> 동등한 수준으로 검토·설계해야 할 문서로 </w:t>
      </w:r>
      <w:r w:rsidR="00BE02EF">
        <w:rPr>
          <w:rFonts w:hint="eastAsia"/>
        </w:rPr>
        <w:t xml:space="preserve">CRF를 </w:t>
      </w:r>
      <w:r w:rsidRPr="00FE2FD6">
        <w:t xml:space="preserve">이해해야 </w:t>
      </w:r>
      <w:r w:rsidR="00BE02EF">
        <w:rPr>
          <w:rFonts w:hint="eastAsia"/>
        </w:rPr>
        <w:t>합니</w:t>
      </w:r>
      <w:r w:rsidRPr="00FE2FD6">
        <w:t>다. 각 연구의 목적과 특성에 맞는 CRF를 유연하게 확장·응용하는 것이 바람직</w:t>
      </w:r>
      <w:r w:rsidR="00BE02EF">
        <w:rPr>
          <w:rFonts w:hint="eastAsia"/>
        </w:rPr>
        <w:t>합니</w:t>
      </w:r>
      <w:r w:rsidRPr="00FE2FD6">
        <w:t>다.</w:t>
      </w:r>
    </w:p>
    <w:p w14:paraId="55329031" w14:textId="4CA18001" w:rsidR="00F67ECF" w:rsidRDefault="00F67ECF" w:rsidP="00EF19A5">
      <w:pPr>
        <w:wordWrap/>
      </w:pPr>
    </w:p>
    <w:p w14:paraId="34EF7519" w14:textId="6D443D48" w:rsidR="00F05284" w:rsidRPr="00F05284" w:rsidRDefault="00F05284" w:rsidP="00EF19A5">
      <w:pPr>
        <w:wordWrap/>
        <w:rPr>
          <w:rFonts w:hint="eastAsia"/>
        </w:rPr>
      </w:pPr>
      <w:r w:rsidRPr="00F05284">
        <w:rPr>
          <w:b/>
          <w:bCs/>
        </w:rPr>
        <w:t>참고자료</w:t>
      </w:r>
      <w:r w:rsidRPr="00F05284">
        <w:rPr>
          <w:rFonts w:hint="eastAsia"/>
          <w:b/>
          <w:bCs/>
        </w:rPr>
        <w:t>:</w:t>
      </w:r>
      <w:r>
        <w:rPr>
          <w:rFonts w:hint="eastAsia"/>
        </w:rPr>
        <w:t xml:space="preserve"> </w:t>
      </w:r>
      <w:hyperlink r:id="rId12" w:history="1">
        <w:r w:rsidRPr="002D3B23">
          <w:rPr>
            <w:rStyle w:val="aa"/>
          </w:rPr>
          <w:t>https://www.cdisc.org/kb/ecrf</w:t>
        </w:r>
      </w:hyperlink>
      <w:r>
        <w:rPr>
          <w:rFonts w:hint="eastAsia"/>
        </w:rPr>
        <w:t xml:space="preserve"> </w:t>
      </w:r>
    </w:p>
    <w:sectPr w:rsidR="00F05284" w:rsidRPr="00F052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C2A80" w14:textId="77777777" w:rsidR="00034CC3" w:rsidRDefault="00034CC3" w:rsidP="00A61C83">
      <w:pPr>
        <w:spacing w:after="0" w:line="240" w:lineRule="auto"/>
      </w:pPr>
      <w:r>
        <w:separator/>
      </w:r>
    </w:p>
  </w:endnote>
  <w:endnote w:type="continuationSeparator" w:id="0">
    <w:p w14:paraId="683DD60D" w14:textId="77777777" w:rsidR="00034CC3" w:rsidRDefault="00034CC3" w:rsidP="00A6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KR">
    <w:panose1 w:val="020B0200000000000000"/>
    <w:charset w:val="81"/>
    <w:family w:val="modern"/>
    <w:pitch w:val="variable"/>
    <w:sig w:usb0="30000287" w:usb1="2BDF3C10" w:usb2="00000016" w:usb3="00000000" w:csb0="002E01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349F6" w14:textId="77777777" w:rsidR="00034CC3" w:rsidRDefault="00034CC3" w:rsidP="00A61C83">
      <w:pPr>
        <w:spacing w:after="0" w:line="240" w:lineRule="auto"/>
      </w:pPr>
      <w:r>
        <w:separator/>
      </w:r>
    </w:p>
  </w:footnote>
  <w:footnote w:type="continuationSeparator" w:id="0">
    <w:p w14:paraId="4A181175" w14:textId="77777777" w:rsidR="00034CC3" w:rsidRDefault="00034CC3" w:rsidP="00A61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E1A"/>
    <w:multiLevelType w:val="hybridMultilevel"/>
    <w:tmpl w:val="8A847200"/>
    <w:lvl w:ilvl="0" w:tplc="2F5673A2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23D26570"/>
    <w:multiLevelType w:val="hybridMultilevel"/>
    <w:tmpl w:val="68B09E32"/>
    <w:lvl w:ilvl="0" w:tplc="71D47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87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60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0897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A1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E1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523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8800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A87D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47B13F3"/>
    <w:multiLevelType w:val="hybridMultilevel"/>
    <w:tmpl w:val="C352C49A"/>
    <w:lvl w:ilvl="0" w:tplc="06F09BD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4835533C"/>
    <w:multiLevelType w:val="hybridMultilevel"/>
    <w:tmpl w:val="81F88F60"/>
    <w:lvl w:ilvl="0" w:tplc="00200CA6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56F41C8A"/>
    <w:multiLevelType w:val="hybridMultilevel"/>
    <w:tmpl w:val="FCF298D4"/>
    <w:lvl w:ilvl="0" w:tplc="A798E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924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527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82A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48B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421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D2E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5CD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5E3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56C3793"/>
    <w:multiLevelType w:val="multilevel"/>
    <w:tmpl w:val="5F1C2D98"/>
    <w:lvl w:ilvl="0">
      <w:start w:val="1"/>
      <w:numFmt w:val="decimal"/>
      <w:lvlText w:val="%1."/>
      <w:lvlJc w:val="left"/>
      <w:pPr>
        <w:ind w:left="1080" w:hanging="108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."/>
      <w:lvlJc w:val="left"/>
      <w:pPr>
        <w:ind w:left="1080" w:hanging="108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lvlText w:val="%1.%2.%3."/>
      <w:lvlJc w:val="left"/>
      <w:pPr>
        <w:ind w:left="1080" w:hanging="108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E977217"/>
    <w:multiLevelType w:val="multilevel"/>
    <w:tmpl w:val="4752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C52E1D"/>
    <w:multiLevelType w:val="hybridMultilevel"/>
    <w:tmpl w:val="B7C481C6"/>
    <w:lvl w:ilvl="0" w:tplc="CD2822DC">
      <w:start w:val="2025"/>
      <w:numFmt w:val="bullet"/>
      <w:lvlText w:val="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939726823">
    <w:abstractNumId w:val="5"/>
  </w:num>
  <w:num w:numId="2" w16cid:durableId="1622879176">
    <w:abstractNumId w:val="5"/>
  </w:num>
  <w:num w:numId="3" w16cid:durableId="1565799976">
    <w:abstractNumId w:val="5"/>
  </w:num>
  <w:num w:numId="4" w16cid:durableId="308174864">
    <w:abstractNumId w:val="0"/>
  </w:num>
  <w:num w:numId="5" w16cid:durableId="1633711351">
    <w:abstractNumId w:val="3"/>
  </w:num>
  <w:num w:numId="6" w16cid:durableId="1487547041">
    <w:abstractNumId w:val="4"/>
  </w:num>
  <w:num w:numId="7" w16cid:durableId="936208326">
    <w:abstractNumId w:val="1"/>
  </w:num>
  <w:num w:numId="8" w16cid:durableId="1611234187">
    <w:abstractNumId w:val="7"/>
  </w:num>
  <w:num w:numId="9" w16cid:durableId="416024802">
    <w:abstractNumId w:val="2"/>
  </w:num>
  <w:num w:numId="10" w16cid:durableId="1417051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1A4"/>
    <w:rsid w:val="00006187"/>
    <w:rsid w:val="000151D4"/>
    <w:rsid w:val="000220AB"/>
    <w:rsid w:val="00030768"/>
    <w:rsid w:val="000349DE"/>
    <w:rsid w:val="00034CC3"/>
    <w:rsid w:val="000407B3"/>
    <w:rsid w:val="000515C8"/>
    <w:rsid w:val="00051DF8"/>
    <w:rsid w:val="000617F3"/>
    <w:rsid w:val="0006482F"/>
    <w:rsid w:val="000651B6"/>
    <w:rsid w:val="00073F0A"/>
    <w:rsid w:val="000748B7"/>
    <w:rsid w:val="00076082"/>
    <w:rsid w:val="000B1F41"/>
    <w:rsid w:val="000C18ED"/>
    <w:rsid w:val="000C6FEE"/>
    <w:rsid w:val="000D0FC4"/>
    <w:rsid w:val="000D2759"/>
    <w:rsid w:val="000D49D1"/>
    <w:rsid w:val="000D77D9"/>
    <w:rsid w:val="000E11DB"/>
    <w:rsid w:val="000E3375"/>
    <w:rsid w:val="000E51E1"/>
    <w:rsid w:val="000F02BE"/>
    <w:rsid w:val="000F16D5"/>
    <w:rsid w:val="000F41A1"/>
    <w:rsid w:val="000F42E6"/>
    <w:rsid w:val="000F5C12"/>
    <w:rsid w:val="000F77AF"/>
    <w:rsid w:val="00113186"/>
    <w:rsid w:val="001208E1"/>
    <w:rsid w:val="00125101"/>
    <w:rsid w:val="00130FD3"/>
    <w:rsid w:val="00144204"/>
    <w:rsid w:val="001456B6"/>
    <w:rsid w:val="0014648B"/>
    <w:rsid w:val="00150A7F"/>
    <w:rsid w:val="00160065"/>
    <w:rsid w:val="00164CA3"/>
    <w:rsid w:val="00164F09"/>
    <w:rsid w:val="00177DC3"/>
    <w:rsid w:val="0018085E"/>
    <w:rsid w:val="00187677"/>
    <w:rsid w:val="00193789"/>
    <w:rsid w:val="00196340"/>
    <w:rsid w:val="001975AB"/>
    <w:rsid w:val="001A247C"/>
    <w:rsid w:val="001A79D9"/>
    <w:rsid w:val="001C23E0"/>
    <w:rsid w:val="001D19F4"/>
    <w:rsid w:val="001D235E"/>
    <w:rsid w:val="001E3891"/>
    <w:rsid w:val="001E399F"/>
    <w:rsid w:val="001E7696"/>
    <w:rsid w:val="001F0FA8"/>
    <w:rsid w:val="001F35EF"/>
    <w:rsid w:val="002032CB"/>
    <w:rsid w:val="00215212"/>
    <w:rsid w:val="0021689B"/>
    <w:rsid w:val="00220DD7"/>
    <w:rsid w:val="00221240"/>
    <w:rsid w:val="00236067"/>
    <w:rsid w:val="002572ED"/>
    <w:rsid w:val="002577D4"/>
    <w:rsid w:val="00260F72"/>
    <w:rsid w:val="00264BDE"/>
    <w:rsid w:val="002662E2"/>
    <w:rsid w:val="00266553"/>
    <w:rsid w:val="002701B2"/>
    <w:rsid w:val="00285B16"/>
    <w:rsid w:val="00292C3D"/>
    <w:rsid w:val="002A67E8"/>
    <w:rsid w:val="002A7178"/>
    <w:rsid w:val="002B4F55"/>
    <w:rsid w:val="002C3D51"/>
    <w:rsid w:val="002C3F56"/>
    <w:rsid w:val="002C52C7"/>
    <w:rsid w:val="002D02AE"/>
    <w:rsid w:val="002F1481"/>
    <w:rsid w:val="002F53F8"/>
    <w:rsid w:val="002F7A7E"/>
    <w:rsid w:val="00304602"/>
    <w:rsid w:val="003064B0"/>
    <w:rsid w:val="00307141"/>
    <w:rsid w:val="00312C80"/>
    <w:rsid w:val="00313DFA"/>
    <w:rsid w:val="003171BA"/>
    <w:rsid w:val="003177B9"/>
    <w:rsid w:val="00321AC7"/>
    <w:rsid w:val="00324CE6"/>
    <w:rsid w:val="00337C15"/>
    <w:rsid w:val="00340E7D"/>
    <w:rsid w:val="00353721"/>
    <w:rsid w:val="00363D04"/>
    <w:rsid w:val="003745CC"/>
    <w:rsid w:val="00377367"/>
    <w:rsid w:val="00380B17"/>
    <w:rsid w:val="003828AC"/>
    <w:rsid w:val="003A1863"/>
    <w:rsid w:val="003A192D"/>
    <w:rsid w:val="003B26DC"/>
    <w:rsid w:val="003B3664"/>
    <w:rsid w:val="003D00BB"/>
    <w:rsid w:val="003D06F3"/>
    <w:rsid w:val="003D617E"/>
    <w:rsid w:val="003E521A"/>
    <w:rsid w:val="003F2E1D"/>
    <w:rsid w:val="003F4D04"/>
    <w:rsid w:val="003F718A"/>
    <w:rsid w:val="003F7FA5"/>
    <w:rsid w:val="00412E0C"/>
    <w:rsid w:val="00414020"/>
    <w:rsid w:val="00415B68"/>
    <w:rsid w:val="00434124"/>
    <w:rsid w:val="00434A69"/>
    <w:rsid w:val="00435FD0"/>
    <w:rsid w:val="0044554F"/>
    <w:rsid w:val="00446196"/>
    <w:rsid w:val="00447BC9"/>
    <w:rsid w:val="004512EA"/>
    <w:rsid w:val="0046471C"/>
    <w:rsid w:val="0047748A"/>
    <w:rsid w:val="00481017"/>
    <w:rsid w:val="004810D6"/>
    <w:rsid w:val="00481155"/>
    <w:rsid w:val="00486355"/>
    <w:rsid w:val="004865FF"/>
    <w:rsid w:val="004929F2"/>
    <w:rsid w:val="004930ED"/>
    <w:rsid w:val="00496DF8"/>
    <w:rsid w:val="004A3B9E"/>
    <w:rsid w:val="004A4683"/>
    <w:rsid w:val="004B33AD"/>
    <w:rsid w:val="004B5B19"/>
    <w:rsid w:val="004B61FC"/>
    <w:rsid w:val="004B68D1"/>
    <w:rsid w:val="004D00AA"/>
    <w:rsid w:val="004E01D0"/>
    <w:rsid w:val="004E533E"/>
    <w:rsid w:val="004F2D77"/>
    <w:rsid w:val="00504A77"/>
    <w:rsid w:val="00506036"/>
    <w:rsid w:val="00510A9E"/>
    <w:rsid w:val="005117B9"/>
    <w:rsid w:val="0051550A"/>
    <w:rsid w:val="0051571F"/>
    <w:rsid w:val="005277F3"/>
    <w:rsid w:val="00536315"/>
    <w:rsid w:val="00540979"/>
    <w:rsid w:val="005428B3"/>
    <w:rsid w:val="0055321A"/>
    <w:rsid w:val="00553912"/>
    <w:rsid w:val="005671CE"/>
    <w:rsid w:val="0057221E"/>
    <w:rsid w:val="0057296E"/>
    <w:rsid w:val="005731A4"/>
    <w:rsid w:val="00577C65"/>
    <w:rsid w:val="005811D6"/>
    <w:rsid w:val="00596EB1"/>
    <w:rsid w:val="005A100D"/>
    <w:rsid w:val="005B21EE"/>
    <w:rsid w:val="005B5814"/>
    <w:rsid w:val="005C119D"/>
    <w:rsid w:val="005C2130"/>
    <w:rsid w:val="005C39FC"/>
    <w:rsid w:val="005C433D"/>
    <w:rsid w:val="005C5B04"/>
    <w:rsid w:val="005D1FA7"/>
    <w:rsid w:val="005D3981"/>
    <w:rsid w:val="005D7C03"/>
    <w:rsid w:val="005E1048"/>
    <w:rsid w:val="005E71DE"/>
    <w:rsid w:val="005F0646"/>
    <w:rsid w:val="005F5BFE"/>
    <w:rsid w:val="005F72CE"/>
    <w:rsid w:val="00601AA0"/>
    <w:rsid w:val="00607303"/>
    <w:rsid w:val="00613B2B"/>
    <w:rsid w:val="006152A1"/>
    <w:rsid w:val="00621473"/>
    <w:rsid w:val="00621C21"/>
    <w:rsid w:val="00622E38"/>
    <w:rsid w:val="00625BAE"/>
    <w:rsid w:val="00626C84"/>
    <w:rsid w:val="00646C73"/>
    <w:rsid w:val="006567E4"/>
    <w:rsid w:val="00657675"/>
    <w:rsid w:val="00657A0F"/>
    <w:rsid w:val="006742A9"/>
    <w:rsid w:val="00692902"/>
    <w:rsid w:val="00695441"/>
    <w:rsid w:val="006A0660"/>
    <w:rsid w:val="006A6538"/>
    <w:rsid w:val="006B0221"/>
    <w:rsid w:val="006B0500"/>
    <w:rsid w:val="006B219C"/>
    <w:rsid w:val="006B4652"/>
    <w:rsid w:val="006B4B68"/>
    <w:rsid w:val="006C3383"/>
    <w:rsid w:val="006C41D5"/>
    <w:rsid w:val="006D3CA5"/>
    <w:rsid w:val="006D49AA"/>
    <w:rsid w:val="006D5284"/>
    <w:rsid w:val="006D5773"/>
    <w:rsid w:val="006E039D"/>
    <w:rsid w:val="006E3278"/>
    <w:rsid w:val="006E38C1"/>
    <w:rsid w:val="006E4A2D"/>
    <w:rsid w:val="006E4B57"/>
    <w:rsid w:val="006E5F9B"/>
    <w:rsid w:val="006F129A"/>
    <w:rsid w:val="006F224C"/>
    <w:rsid w:val="006F62D8"/>
    <w:rsid w:val="00701FE6"/>
    <w:rsid w:val="007104E4"/>
    <w:rsid w:val="00711275"/>
    <w:rsid w:val="00714E8F"/>
    <w:rsid w:val="00717247"/>
    <w:rsid w:val="00720953"/>
    <w:rsid w:val="0072227F"/>
    <w:rsid w:val="00731B53"/>
    <w:rsid w:val="0074281D"/>
    <w:rsid w:val="007457EA"/>
    <w:rsid w:val="00754E2D"/>
    <w:rsid w:val="00756F75"/>
    <w:rsid w:val="00757500"/>
    <w:rsid w:val="00764C3C"/>
    <w:rsid w:val="007728A9"/>
    <w:rsid w:val="00774E01"/>
    <w:rsid w:val="00781AA3"/>
    <w:rsid w:val="00782746"/>
    <w:rsid w:val="0078717A"/>
    <w:rsid w:val="007941BD"/>
    <w:rsid w:val="007A5CBC"/>
    <w:rsid w:val="007C2D1C"/>
    <w:rsid w:val="007C501F"/>
    <w:rsid w:val="007D1C0B"/>
    <w:rsid w:val="007F101F"/>
    <w:rsid w:val="007F5907"/>
    <w:rsid w:val="007F6EE8"/>
    <w:rsid w:val="007F7203"/>
    <w:rsid w:val="00802E90"/>
    <w:rsid w:val="0080417A"/>
    <w:rsid w:val="00805F14"/>
    <w:rsid w:val="00806072"/>
    <w:rsid w:val="00813858"/>
    <w:rsid w:val="00824147"/>
    <w:rsid w:val="0083157C"/>
    <w:rsid w:val="00832FAE"/>
    <w:rsid w:val="008438CD"/>
    <w:rsid w:val="00845903"/>
    <w:rsid w:val="00852824"/>
    <w:rsid w:val="00860CF4"/>
    <w:rsid w:val="0087796F"/>
    <w:rsid w:val="008829FA"/>
    <w:rsid w:val="0089360F"/>
    <w:rsid w:val="00896E3B"/>
    <w:rsid w:val="008A03CB"/>
    <w:rsid w:val="008A3B44"/>
    <w:rsid w:val="008A4D26"/>
    <w:rsid w:val="008B02BB"/>
    <w:rsid w:val="008B65D5"/>
    <w:rsid w:val="008C1749"/>
    <w:rsid w:val="008C79BF"/>
    <w:rsid w:val="008D12F1"/>
    <w:rsid w:val="008E110B"/>
    <w:rsid w:val="008E53BB"/>
    <w:rsid w:val="008E68C4"/>
    <w:rsid w:val="008F128F"/>
    <w:rsid w:val="009040F4"/>
    <w:rsid w:val="00904C6A"/>
    <w:rsid w:val="00906403"/>
    <w:rsid w:val="00906DFE"/>
    <w:rsid w:val="009143A2"/>
    <w:rsid w:val="009157AB"/>
    <w:rsid w:val="00915E88"/>
    <w:rsid w:val="0092494C"/>
    <w:rsid w:val="009321E0"/>
    <w:rsid w:val="0093220D"/>
    <w:rsid w:val="009361C2"/>
    <w:rsid w:val="0093766F"/>
    <w:rsid w:val="009439FA"/>
    <w:rsid w:val="0094423C"/>
    <w:rsid w:val="00956408"/>
    <w:rsid w:val="00960E8E"/>
    <w:rsid w:val="00963BD4"/>
    <w:rsid w:val="00965E0D"/>
    <w:rsid w:val="009670EA"/>
    <w:rsid w:val="00967BAC"/>
    <w:rsid w:val="0098739F"/>
    <w:rsid w:val="009918A1"/>
    <w:rsid w:val="009948D9"/>
    <w:rsid w:val="009954D2"/>
    <w:rsid w:val="009A3EA2"/>
    <w:rsid w:val="009B0DD4"/>
    <w:rsid w:val="009B3482"/>
    <w:rsid w:val="009C40E9"/>
    <w:rsid w:val="009D1688"/>
    <w:rsid w:val="009D180F"/>
    <w:rsid w:val="009E072B"/>
    <w:rsid w:val="009E72B7"/>
    <w:rsid w:val="009F3FBC"/>
    <w:rsid w:val="00A0174C"/>
    <w:rsid w:val="00A02627"/>
    <w:rsid w:val="00A1261A"/>
    <w:rsid w:val="00A1486B"/>
    <w:rsid w:val="00A32696"/>
    <w:rsid w:val="00A34125"/>
    <w:rsid w:val="00A40B5C"/>
    <w:rsid w:val="00A46F87"/>
    <w:rsid w:val="00A50C02"/>
    <w:rsid w:val="00A510A2"/>
    <w:rsid w:val="00A51926"/>
    <w:rsid w:val="00A61C83"/>
    <w:rsid w:val="00A62FBA"/>
    <w:rsid w:val="00A638CB"/>
    <w:rsid w:val="00A6573A"/>
    <w:rsid w:val="00A7095B"/>
    <w:rsid w:val="00A766AB"/>
    <w:rsid w:val="00A93F46"/>
    <w:rsid w:val="00AA4DE6"/>
    <w:rsid w:val="00AB3F62"/>
    <w:rsid w:val="00AB3FB4"/>
    <w:rsid w:val="00AB56AB"/>
    <w:rsid w:val="00AB75D1"/>
    <w:rsid w:val="00AC49BF"/>
    <w:rsid w:val="00AC67BE"/>
    <w:rsid w:val="00AD3B75"/>
    <w:rsid w:val="00AD77C4"/>
    <w:rsid w:val="00AE6057"/>
    <w:rsid w:val="00AE6BB5"/>
    <w:rsid w:val="00AE7403"/>
    <w:rsid w:val="00B000CB"/>
    <w:rsid w:val="00B0291B"/>
    <w:rsid w:val="00B06204"/>
    <w:rsid w:val="00B125DB"/>
    <w:rsid w:val="00B139A3"/>
    <w:rsid w:val="00B34055"/>
    <w:rsid w:val="00B40B15"/>
    <w:rsid w:val="00B414BD"/>
    <w:rsid w:val="00B57DD5"/>
    <w:rsid w:val="00B70D74"/>
    <w:rsid w:val="00B71DEC"/>
    <w:rsid w:val="00B86544"/>
    <w:rsid w:val="00BA3A46"/>
    <w:rsid w:val="00BA6D69"/>
    <w:rsid w:val="00BB1C85"/>
    <w:rsid w:val="00BB4DF6"/>
    <w:rsid w:val="00BB7927"/>
    <w:rsid w:val="00BC24C2"/>
    <w:rsid w:val="00BD66CB"/>
    <w:rsid w:val="00BE02EF"/>
    <w:rsid w:val="00BE74E4"/>
    <w:rsid w:val="00C000CD"/>
    <w:rsid w:val="00C01C3A"/>
    <w:rsid w:val="00C06D78"/>
    <w:rsid w:val="00C23B56"/>
    <w:rsid w:val="00C24E47"/>
    <w:rsid w:val="00C33073"/>
    <w:rsid w:val="00C3741E"/>
    <w:rsid w:val="00C37442"/>
    <w:rsid w:val="00C47665"/>
    <w:rsid w:val="00C4770E"/>
    <w:rsid w:val="00C47FF4"/>
    <w:rsid w:val="00C55356"/>
    <w:rsid w:val="00C62CB6"/>
    <w:rsid w:val="00C66218"/>
    <w:rsid w:val="00C73438"/>
    <w:rsid w:val="00C7465C"/>
    <w:rsid w:val="00C76614"/>
    <w:rsid w:val="00C821BC"/>
    <w:rsid w:val="00C82569"/>
    <w:rsid w:val="00C86B63"/>
    <w:rsid w:val="00C940C5"/>
    <w:rsid w:val="00C97C81"/>
    <w:rsid w:val="00CA0534"/>
    <w:rsid w:val="00CA1636"/>
    <w:rsid w:val="00CC28B0"/>
    <w:rsid w:val="00CC2A3A"/>
    <w:rsid w:val="00CC754A"/>
    <w:rsid w:val="00CD1F74"/>
    <w:rsid w:val="00CD5161"/>
    <w:rsid w:val="00CE32D9"/>
    <w:rsid w:val="00CE689D"/>
    <w:rsid w:val="00CE6AEE"/>
    <w:rsid w:val="00CF166B"/>
    <w:rsid w:val="00CF3877"/>
    <w:rsid w:val="00D23F9C"/>
    <w:rsid w:val="00D3187E"/>
    <w:rsid w:val="00D34F99"/>
    <w:rsid w:val="00D471E7"/>
    <w:rsid w:val="00D61E41"/>
    <w:rsid w:val="00D622E0"/>
    <w:rsid w:val="00D63CC4"/>
    <w:rsid w:val="00D63CCC"/>
    <w:rsid w:val="00D70DC0"/>
    <w:rsid w:val="00D73F5F"/>
    <w:rsid w:val="00D763E3"/>
    <w:rsid w:val="00D84E6D"/>
    <w:rsid w:val="00D87DE5"/>
    <w:rsid w:val="00D94AF9"/>
    <w:rsid w:val="00DA0585"/>
    <w:rsid w:val="00DA6792"/>
    <w:rsid w:val="00DB708A"/>
    <w:rsid w:val="00DC2F43"/>
    <w:rsid w:val="00DC53C2"/>
    <w:rsid w:val="00DD0858"/>
    <w:rsid w:val="00DD12D9"/>
    <w:rsid w:val="00DD4A26"/>
    <w:rsid w:val="00DE2B57"/>
    <w:rsid w:val="00E01E78"/>
    <w:rsid w:val="00E050B2"/>
    <w:rsid w:val="00E05942"/>
    <w:rsid w:val="00E05F2C"/>
    <w:rsid w:val="00E13E48"/>
    <w:rsid w:val="00E27372"/>
    <w:rsid w:val="00E352AA"/>
    <w:rsid w:val="00E40639"/>
    <w:rsid w:val="00E409D1"/>
    <w:rsid w:val="00E51AF9"/>
    <w:rsid w:val="00E607FC"/>
    <w:rsid w:val="00E67270"/>
    <w:rsid w:val="00E9056B"/>
    <w:rsid w:val="00E9064D"/>
    <w:rsid w:val="00E95584"/>
    <w:rsid w:val="00EA1EFA"/>
    <w:rsid w:val="00EB4B64"/>
    <w:rsid w:val="00EC6060"/>
    <w:rsid w:val="00ED3A6E"/>
    <w:rsid w:val="00ED757B"/>
    <w:rsid w:val="00ED7605"/>
    <w:rsid w:val="00EF19A5"/>
    <w:rsid w:val="00EF20DE"/>
    <w:rsid w:val="00EF2E9F"/>
    <w:rsid w:val="00EF2F82"/>
    <w:rsid w:val="00EF4706"/>
    <w:rsid w:val="00EF4CE7"/>
    <w:rsid w:val="00F01F7A"/>
    <w:rsid w:val="00F05284"/>
    <w:rsid w:val="00F10213"/>
    <w:rsid w:val="00F20A7D"/>
    <w:rsid w:val="00F21ED4"/>
    <w:rsid w:val="00F269E1"/>
    <w:rsid w:val="00F33997"/>
    <w:rsid w:val="00F4194A"/>
    <w:rsid w:val="00F67ECF"/>
    <w:rsid w:val="00F72D91"/>
    <w:rsid w:val="00F75BA7"/>
    <w:rsid w:val="00F879CF"/>
    <w:rsid w:val="00F94B9B"/>
    <w:rsid w:val="00F95D07"/>
    <w:rsid w:val="00F968F6"/>
    <w:rsid w:val="00FA2F64"/>
    <w:rsid w:val="00FB164C"/>
    <w:rsid w:val="00FC4692"/>
    <w:rsid w:val="00FE2FD6"/>
    <w:rsid w:val="00FE4A32"/>
    <w:rsid w:val="00FF251F"/>
    <w:rsid w:val="00FF6EB2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132F3"/>
  <w15:chartTrackingRefBased/>
  <w15:docId w15:val="{2ED36F01-ED6A-48D6-BC38-4F18E54F7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315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5731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536315"/>
    <w:pPr>
      <w:keepNext/>
      <w:numPr>
        <w:ilvl w:val="1"/>
        <w:numId w:val="3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2"/>
    <w:next w:val="a"/>
    <w:link w:val="3Char"/>
    <w:qFormat/>
    <w:rsid w:val="00536315"/>
    <w:pPr>
      <w:widowControl/>
      <w:numPr>
        <w:ilvl w:val="2"/>
      </w:numPr>
      <w:tabs>
        <w:tab w:val="left" w:pos="1080"/>
      </w:tabs>
      <w:wordWrap/>
      <w:autoSpaceDE/>
      <w:autoSpaceDN/>
      <w:adjustRightInd w:val="0"/>
      <w:snapToGrid w:val="0"/>
      <w:spacing w:before="240" w:after="0" w:line="240" w:lineRule="auto"/>
      <w:jc w:val="left"/>
      <w:textAlignment w:val="baseline"/>
      <w:outlineLvl w:val="2"/>
    </w:pPr>
    <w:rPr>
      <w:rFonts w:ascii="Times New Roman Bold" w:eastAsia="MS Gothic" w:hAnsi="Times New Roman Bold" w:cs="Cordia New"/>
      <w:b/>
      <w:kern w:val="0"/>
      <w:sz w:val="24"/>
      <w:lang w:eastAsia="ja-JP"/>
    </w:rPr>
  </w:style>
  <w:style w:type="paragraph" w:styleId="4">
    <w:name w:val="heading 4"/>
    <w:basedOn w:val="2"/>
    <w:next w:val="a"/>
    <w:link w:val="4Char"/>
    <w:qFormat/>
    <w:rsid w:val="00536315"/>
    <w:pPr>
      <w:widowControl/>
      <w:numPr>
        <w:ilvl w:val="3"/>
      </w:numPr>
      <w:tabs>
        <w:tab w:val="left" w:pos="1080"/>
      </w:tabs>
      <w:wordWrap/>
      <w:autoSpaceDE/>
      <w:autoSpaceDN/>
      <w:adjustRightInd w:val="0"/>
      <w:snapToGrid w:val="0"/>
      <w:spacing w:before="240" w:after="0" w:line="240" w:lineRule="auto"/>
      <w:jc w:val="left"/>
      <w:textAlignment w:val="baseline"/>
      <w:outlineLvl w:val="3"/>
    </w:pPr>
    <w:rPr>
      <w:rFonts w:ascii="Times New Roman Bold" w:eastAsia="MS Gothic" w:hAnsi="Times New Roman Bold" w:cs="Cordia New"/>
      <w:b/>
      <w:kern w:val="0"/>
      <w:sz w:val="24"/>
      <w:lang w:eastAsia="ja-JP"/>
    </w:rPr>
  </w:style>
  <w:style w:type="paragraph" w:styleId="5">
    <w:name w:val="heading 5"/>
    <w:basedOn w:val="a"/>
    <w:next w:val="a"/>
    <w:link w:val="5Char"/>
    <w:qFormat/>
    <w:rsid w:val="00536315"/>
    <w:pPr>
      <w:keepNext/>
      <w:keepLines/>
      <w:widowControl/>
      <w:numPr>
        <w:ilvl w:val="4"/>
        <w:numId w:val="1"/>
      </w:numPr>
      <w:wordWrap/>
      <w:autoSpaceDE/>
      <w:autoSpaceDN/>
      <w:adjustRightInd w:val="0"/>
      <w:snapToGrid w:val="0"/>
      <w:spacing w:before="216" w:after="0" w:line="219" w:lineRule="exact"/>
      <w:jc w:val="left"/>
      <w:textAlignment w:val="baseline"/>
      <w:outlineLvl w:val="4"/>
    </w:pPr>
    <w:rPr>
      <w:rFonts w:ascii="Times New Roman" w:eastAsia="MS Gothic" w:hAnsi="Times New Roman" w:cs="Times New Roman"/>
      <w:b/>
      <w:i/>
      <w:kern w:val="0"/>
      <w:sz w:val="24"/>
      <w:szCs w:val="24"/>
      <w:lang w:eastAsia="ja-JP"/>
    </w:rPr>
  </w:style>
  <w:style w:type="paragraph" w:styleId="6">
    <w:name w:val="heading 6"/>
    <w:basedOn w:val="a"/>
    <w:next w:val="a"/>
    <w:link w:val="6Char"/>
    <w:uiPriority w:val="9"/>
    <w:semiHidden/>
    <w:unhideWhenUsed/>
    <w:rsid w:val="005731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31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31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31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link w:val="ParagraphChar"/>
    <w:qFormat/>
    <w:rsid w:val="00536315"/>
    <w:pPr>
      <w:spacing w:after="240" w:line="240" w:lineRule="auto"/>
      <w:jc w:val="left"/>
    </w:pPr>
    <w:rPr>
      <w:rFonts w:ascii="Times New Roman" w:eastAsia="바탕" w:hAnsi="Times New Roman" w:cs="Times New Roman"/>
      <w:kern w:val="0"/>
      <w:sz w:val="24"/>
      <w:szCs w:val="24"/>
      <w:lang w:eastAsia="en-US"/>
    </w:rPr>
  </w:style>
  <w:style w:type="character" w:customStyle="1" w:styleId="ParagraphChar">
    <w:name w:val="Paragraph Char"/>
    <w:link w:val="Paragraph"/>
    <w:rsid w:val="00536315"/>
    <w:rPr>
      <w:rFonts w:ascii="Times New Roman" w:eastAsia="바탕" w:hAnsi="Times New Roman" w:cs="Times New Roman"/>
      <w:kern w:val="0"/>
      <w:sz w:val="24"/>
      <w:szCs w:val="24"/>
      <w:lang w:eastAsia="en-US"/>
    </w:rPr>
  </w:style>
  <w:style w:type="paragraph" w:customStyle="1" w:styleId="TableTitle">
    <w:name w:val="Table Title"/>
    <w:basedOn w:val="a"/>
    <w:next w:val="Paragraph"/>
    <w:link w:val="TableTitleChar"/>
    <w:qFormat/>
    <w:rsid w:val="00536315"/>
    <w:pPr>
      <w:keepNext/>
      <w:keepLines/>
      <w:widowControl/>
      <w:tabs>
        <w:tab w:val="left" w:pos="1152"/>
      </w:tabs>
      <w:wordWrap/>
      <w:autoSpaceDE/>
      <w:autoSpaceDN/>
      <w:spacing w:before="40" w:line="280" w:lineRule="exact"/>
      <w:ind w:left="1152" w:hanging="1152"/>
      <w:jc w:val="left"/>
    </w:pPr>
    <w:rPr>
      <w:rFonts w:ascii="Arial" w:eastAsia="SimSun" w:hAnsi="Arial" w:cs="Times New Roman"/>
      <w:b/>
      <w:kern w:val="0"/>
      <w:sz w:val="24"/>
      <w:szCs w:val="24"/>
      <w:lang w:eastAsia="zh-CN"/>
    </w:rPr>
  </w:style>
  <w:style w:type="character" w:customStyle="1" w:styleId="TableTitleChar">
    <w:name w:val="Table Title Char"/>
    <w:link w:val="TableTitle"/>
    <w:rsid w:val="00536315"/>
    <w:rPr>
      <w:rFonts w:ascii="Arial" w:eastAsia="SimSun" w:hAnsi="Arial" w:cs="Times New Roman"/>
      <w:b/>
      <w:kern w:val="0"/>
      <w:sz w:val="24"/>
      <w:szCs w:val="24"/>
      <w:lang w:eastAsia="zh-CN"/>
    </w:rPr>
  </w:style>
  <w:style w:type="character" w:customStyle="1" w:styleId="3Char">
    <w:name w:val="제목 3 Char"/>
    <w:basedOn w:val="a0"/>
    <w:link w:val="3"/>
    <w:rsid w:val="00536315"/>
    <w:rPr>
      <w:rFonts w:ascii="Times New Roman Bold" w:eastAsia="MS Gothic" w:hAnsi="Times New Roman Bold" w:cs="Cordia New"/>
      <w:b/>
      <w:kern w:val="0"/>
      <w:sz w:val="24"/>
      <w:lang w:eastAsia="ja-JP"/>
    </w:rPr>
  </w:style>
  <w:style w:type="character" w:customStyle="1" w:styleId="2Char">
    <w:name w:val="제목 2 Char"/>
    <w:basedOn w:val="a0"/>
    <w:link w:val="2"/>
    <w:uiPriority w:val="9"/>
    <w:semiHidden/>
    <w:rsid w:val="00536315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rsid w:val="00536315"/>
    <w:rPr>
      <w:rFonts w:ascii="Times New Roman Bold" w:eastAsia="MS Gothic" w:hAnsi="Times New Roman Bold" w:cs="Cordia New"/>
      <w:b/>
      <w:kern w:val="0"/>
      <w:sz w:val="24"/>
      <w:lang w:eastAsia="ja-JP"/>
    </w:rPr>
  </w:style>
  <w:style w:type="character" w:customStyle="1" w:styleId="5Char">
    <w:name w:val="제목 5 Char"/>
    <w:basedOn w:val="a0"/>
    <w:link w:val="5"/>
    <w:rsid w:val="00536315"/>
    <w:rPr>
      <w:rFonts w:ascii="Times New Roman" w:eastAsia="MS Gothic" w:hAnsi="Times New Roman" w:cs="Times New Roman"/>
      <w:b/>
      <w:i/>
      <w:kern w:val="0"/>
      <w:sz w:val="24"/>
      <w:szCs w:val="24"/>
      <w:lang w:eastAsia="ja-JP"/>
    </w:rPr>
  </w:style>
  <w:style w:type="character" w:customStyle="1" w:styleId="1Char">
    <w:name w:val="제목 1 Char"/>
    <w:basedOn w:val="a0"/>
    <w:link w:val="1"/>
    <w:uiPriority w:val="9"/>
    <w:rsid w:val="005731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6Char">
    <w:name w:val="제목 6 Char"/>
    <w:basedOn w:val="a0"/>
    <w:link w:val="6"/>
    <w:uiPriority w:val="9"/>
    <w:semiHidden/>
    <w:rsid w:val="005731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731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731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731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731A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731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731A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731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731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731A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731A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731A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731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731A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731A4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2F1481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F1481"/>
    <w:rPr>
      <w:color w:val="605E5C"/>
      <w:shd w:val="clear" w:color="auto" w:fill="E1DFDD"/>
    </w:rPr>
  </w:style>
  <w:style w:type="paragraph" w:styleId="ac">
    <w:name w:val="header"/>
    <w:basedOn w:val="a"/>
    <w:link w:val="Char3"/>
    <w:uiPriority w:val="99"/>
    <w:unhideWhenUsed/>
    <w:rsid w:val="00A61C83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c"/>
    <w:uiPriority w:val="99"/>
    <w:rsid w:val="00A61C83"/>
  </w:style>
  <w:style w:type="paragraph" w:styleId="ad">
    <w:name w:val="footer"/>
    <w:basedOn w:val="a"/>
    <w:link w:val="Char4"/>
    <w:uiPriority w:val="99"/>
    <w:unhideWhenUsed/>
    <w:rsid w:val="00A61C83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d"/>
    <w:uiPriority w:val="99"/>
    <w:rsid w:val="00A61C83"/>
  </w:style>
  <w:style w:type="paragraph" w:styleId="ae">
    <w:name w:val="Normal (Web)"/>
    <w:basedOn w:val="a"/>
    <w:uiPriority w:val="99"/>
    <w:semiHidden/>
    <w:unhideWhenUsed/>
    <w:rsid w:val="000407B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cdisc.org/kb/ecr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strobe-statement.org/checklis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Susie Kim</dc:creator>
  <cp:keywords/>
  <dc:description/>
  <cp:lastModifiedBy>Susie Kim</cp:lastModifiedBy>
  <cp:revision>149</cp:revision>
  <dcterms:created xsi:type="dcterms:W3CDTF">2025-12-18T16:12:00Z</dcterms:created>
  <dcterms:modified xsi:type="dcterms:W3CDTF">2025-12-19T00:40:00Z</dcterms:modified>
</cp:coreProperties>
</file>